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95CED" w14:textId="5FF2614A" w:rsidR="006121CB" w:rsidRDefault="003B2EBB">
      <w:pPr>
        <w:spacing w:before="67"/>
        <w:ind w:left="2994" w:right="2972"/>
        <w:jc w:val="center"/>
        <w:rPr>
          <w:sz w:val="32"/>
        </w:rPr>
      </w:pPr>
      <w:r>
        <w:rPr>
          <w:sz w:val="32"/>
        </w:rPr>
        <w:t>Title I Combined Preschool Worksheet 20</w:t>
      </w:r>
      <w:r w:rsidR="00F070B3">
        <w:rPr>
          <w:sz w:val="32"/>
        </w:rPr>
        <w:t>21-2022</w:t>
      </w:r>
    </w:p>
    <w:p w14:paraId="65FEB51B" w14:textId="77777777" w:rsidR="006121CB" w:rsidRDefault="003B2EBB">
      <w:pPr>
        <w:pStyle w:val="Heading1"/>
        <w:ind w:left="1024" w:firstLine="0"/>
      </w:pPr>
      <w:r>
        <w:t xml:space="preserve">*Complete this form only if you are combining </w:t>
      </w:r>
      <w:proofErr w:type="gramStart"/>
      <w:r>
        <w:t>Title</w:t>
      </w:r>
      <w:proofErr w:type="gramEnd"/>
      <w:r>
        <w:t xml:space="preserve"> I monies with other fund source(s).</w:t>
      </w:r>
    </w:p>
    <w:p w14:paraId="7776B1CF" w14:textId="77777777" w:rsidR="006121CB" w:rsidRDefault="006121CB">
      <w:pPr>
        <w:rPr>
          <w:b/>
          <w:sz w:val="24"/>
        </w:rPr>
      </w:pPr>
    </w:p>
    <w:p w14:paraId="1F904CB6" w14:textId="2D5C2702" w:rsidR="006121CB" w:rsidRPr="009F1525" w:rsidRDefault="003B2EBB">
      <w:pPr>
        <w:pStyle w:val="Heading2"/>
        <w:spacing w:line="259" w:lineRule="auto"/>
        <w:ind w:left="100" w:right="236" w:firstLine="0"/>
        <w:jc w:val="both"/>
        <w:rPr>
          <w:sz w:val="22"/>
          <w:szCs w:val="22"/>
        </w:rPr>
      </w:pPr>
      <w:r w:rsidRPr="009F1525">
        <w:rPr>
          <w:sz w:val="22"/>
          <w:szCs w:val="22"/>
        </w:rPr>
        <w:t xml:space="preserve">This worksheet is to determine the amount of funds to allocate for a preschool unit/classroom when other fund source(s) and Title I funds are combined. A worksheet should be completed for each preschool unit/classroom and completed by the federal </w:t>
      </w:r>
      <w:proofErr w:type="gramStart"/>
      <w:r w:rsidRPr="009F1525">
        <w:rPr>
          <w:sz w:val="22"/>
          <w:szCs w:val="22"/>
        </w:rPr>
        <w:t>programs</w:t>
      </w:r>
      <w:proofErr w:type="gramEnd"/>
      <w:r w:rsidRPr="009F1525">
        <w:rPr>
          <w:sz w:val="22"/>
          <w:szCs w:val="22"/>
        </w:rPr>
        <w:t xml:space="preserve"> coordinator.</w:t>
      </w:r>
    </w:p>
    <w:p w14:paraId="6A97A6FE" w14:textId="77777777" w:rsidR="009F1525" w:rsidRPr="009F1525" w:rsidRDefault="009F1525">
      <w:pPr>
        <w:pStyle w:val="Heading2"/>
        <w:spacing w:line="259" w:lineRule="auto"/>
        <w:ind w:left="100" w:right="236" w:firstLine="0"/>
        <w:jc w:val="both"/>
        <w:rPr>
          <w:sz w:val="22"/>
          <w:szCs w:val="22"/>
          <w:highlight w:val="yellow"/>
        </w:rPr>
      </w:pPr>
      <w:bookmarkStart w:id="0" w:name="_Hlk17119357"/>
      <w:r w:rsidRPr="009F1525">
        <w:rPr>
          <w:sz w:val="22"/>
          <w:szCs w:val="22"/>
          <w:highlight w:val="yellow"/>
        </w:rPr>
        <w:t xml:space="preserve">Establishing channels of communication between school staff and other counterparts (including teachers, social workers, and health staff) in such Head Start agencies or other entities carrying out early childhood education programs, as appropriate, to facilitate coordination of programs. Section 1119 (b)(2) </w:t>
      </w:r>
    </w:p>
    <w:p w14:paraId="43514953" w14:textId="776F7E5F" w:rsidR="00FF6A38" w:rsidRPr="009F1525" w:rsidRDefault="00445D06">
      <w:pPr>
        <w:pStyle w:val="Heading2"/>
        <w:spacing w:line="259" w:lineRule="auto"/>
        <w:ind w:left="100" w:right="236" w:firstLine="0"/>
        <w:jc w:val="both"/>
        <w:rPr>
          <w:sz w:val="22"/>
          <w:szCs w:val="22"/>
        </w:rPr>
      </w:pPr>
      <w:r>
        <w:rPr>
          <w:sz w:val="22"/>
          <w:szCs w:val="22"/>
          <w:highlight w:val="yellow"/>
        </w:rPr>
        <w:t>E</w:t>
      </w:r>
      <w:r w:rsidR="00FF6A38" w:rsidRPr="009F1525">
        <w:rPr>
          <w:sz w:val="22"/>
          <w:szCs w:val="22"/>
          <w:highlight w:val="yellow"/>
        </w:rPr>
        <w:t>xample</w:t>
      </w:r>
      <w:r>
        <w:rPr>
          <w:sz w:val="22"/>
          <w:szCs w:val="22"/>
          <w:highlight w:val="yellow"/>
        </w:rPr>
        <w:t>s</w:t>
      </w:r>
      <w:r w:rsidR="00FF6A38" w:rsidRPr="009F1525">
        <w:rPr>
          <w:sz w:val="22"/>
          <w:szCs w:val="22"/>
          <w:highlight w:val="yellow"/>
        </w:rPr>
        <w:t xml:space="preserve"> of other fund sources </w:t>
      </w:r>
      <w:r w:rsidR="009F1525" w:rsidRPr="009F1525">
        <w:rPr>
          <w:sz w:val="22"/>
          <w:szCs w:val="22"/>
          <w:highlight w:val="yellow"/>
        </w:rPr>
        <w:t>to coordinate programs include</w:t>
      </w:r>
      <w:r w:rsidR="00FF6A38" w:rsidRPr="009F1525">
        <w:rPr>
          <w:sz w:val="22"/>
          <w:szCs w:val="22"/>
          <w:highlight w:val="yellow"/>
        </w:rPr>
        <w:t>: First Class Alabama, Child Care Subsidy,</w:t>
      </w:r>
      <w:r w:rsidR="00356983" w:rsidRPr="009F1525">
        <w:rPr>
          <w:sz w:val="22"/>
          <w:szCs w:val="22"/>
          <w:highlight w:val="yellow"/>
        </w:rPr>
        <w:t xml:space="preserve"> </w:t>
      </w:r>
      <w:r w:rsidR="00FF6A38" w:rsidRPr="009F1525">
        <w:rPr>
          <w:sz w:val="22"/>
          <w:szCs w:val="22"/>
          <w:highlight w:val="yellow"/>
        </w:rPr>
        <w:t>Title I, II, IV, V (ESSA) Head Start, Special Education</w:t>
      </w:r>
      <w:r w:rsidR="00356983" w:rsidRPr="009F1525">
        <w:rPr>
          <w:sz w:val="22"/>
          <w:szCs w:val="22"/>
          <w:highlight w:val="yellow"/>
        </w:rPr>
        <w:t>/</w:t>
      </w:r>
      <w:r w:rsidR="00FF6A38" w:rsidRPr="009F1525">
        <w:rPr>
          <w:sz w:val="22"/>
          <w:szCs w:val="22"/>
          <w:highlight w:val="yellow"/>
        </w:rPr>
        <w:t xml:space="preserve"> Part B 619, and/or Child Nutrition</w:t>
      </w:r>
      <w:r w:rsidR="004520BD" w:rsidRPr="009F1525">
        <w:rPr>
          <w:sz w:val="22"/>
          <w:szCs w:val="22"/>
        </w:rPr>
        <w:t xml:space="preserve"> </w:t>
      </w:r>
    </w:p>
    <w:bookmarkEnd w:id="0"/>
    <w:p w14:paraId="6BEFBAEC" w14:textId="77777777" w:rsidR="006121CB" w:rsidRDefault="006121CB">
      <w:pPr>
        <w:spacing w:before="6"/>
        <w:rPr>
          <w:sz w:val="27"/>
        </w:rPr>
      </w:pPr>
    </w:p>
    <w:p w14:paraId="66E2EA3D" w14:textId="77777777" w:rsidR="006121CB" w:rsidRDefault="003B2EBB">
      <w:pPr>
        <w:pStyle w:val="ListParagraph"/>
        <w:numPr>
          <w:ilvl w:val="0"/>
          <w:numId w:val="2"/>
        </w:numPr>
        <w:tabs>
          <w:tab w:val="left" w:pos="821"/>
          <w:tab w:val="left" w:pos="4420"/>
          <w:tab w:val="left" w:pos="6024"/>
        </w:tabs>
        <w:spacing w:line="259" w:lineRule="auto"/>
        <w:ind w:right="381" w:hanging="360"/>
        <w:rPr>
          <w:b/>
          <w:sz w:val="16"/>
        </w:rPr>
      </w:pPr>
      <w:r>
        <w:rPr>
          <w:sz w:val="24"/>
        </w:rPr>
        <w:t>Determine the total cost of the preschool unit (for example: teacher/aide salary and benefits, materials and supplies,</w:t>
      </w:r>
      <w:r>
        <w:rPr>
          <w:spacing w:val="-2"/>
          <w:sz w:val="24"/>
        </w:rPr>
        <w:t xml:space="preserve"> </w:t>
      </w:r>
      <w:r>
        <w:rPr>
          <w:sz w:val="24"/>
        </w:rPr>
        <w:t>furniture,</w:t>
      </w:r>
      <w:r>
        <w:rPr>
          <w:spacing w:val="-1"/>
          <w:sz w:val="24"/>
        </w:rPr>
        <w:t xml:space="preserve"> </w:t>
      </w:r>
      <w:r>
        <w:rPr>
          <w:sz w:val="24"/>
        </w:rPr>
        <w:t>etc.)</w:t>
      </w:r>
      <w:r>
        <w:rPr>
          <w:sz w:val="24"/>
        </w:rPr>
        <w:tab/>
      </w:r>
      <w:r>
        <w:rPr>
          <w:b/>
          <w:sz w:val="20"/>
        </w:rPr>
        <w:t>$</w:t>
      </w:r>
      <w:r>
        <w:rPr>
          <w:b/>
          <w:sz w:val="20"/>
          <w:u w:val="single"/>
        </w:rPr>
        <w:t xml:space="preserve"> </w:t>
      </w:r>
      <w:r>
        <w:rPr>
          <w:b/>
          <w:sz w:val="20"/>
          <w:u w:val="single"/>
        </w:rPr>
        <w:tab/>
      </w:r>
      <w:r>
        <w:rPr>
          <w:b/>
          <w:sz w:val="16"/>
        </w:rPr>
        <w:t>total cost of preschool</w:t>
      </w:r>
      <w:r>
        <w:rPr>
          <w:b/>
          <w:spacing w:val="-4"/>
          <w:sz w:val="16"/>
        </w:rPr>
        <w:t xml:space="preserve"> </w:t>
      </w:r>
      <w:r>
        <w:rPr>
          <w:b/>
          <w:sz w:val="16"/>
        </w:rPr>
        <w:t>unit/classroom</w:t>
      </w:r>
    </w:p>
    <w:p w14:paraId="2A4125C4" w14:textId="77777777" w:rsidR="006121CB" w:rsidRDefault="006121CB">
      <w:pPr>
        <w:rPr>
          <w:b/>
          <w:sz w:val="26"/>
        </w:rPr>
      </w:pPr>
    </w:p>
    <w:p w14:paraId="2052907E" w14:textId="258F11BC" w:rsidR="006121CB" w:rsidRDefault="003B2EBB">
      <w:pPr>
        <w:pStyle w:val="Heading2"/>
        <w:numPr>
          <w:ilvl w:val="0"/>
          <w:numId w:val="2"/>
        </w:numPr>
        <w:tabs>
          <w:tab w:val="left" w:pos="821"/>
          <w:tab w:val="left" w:pos="8741"/>
          <w:tab w:val="left" w:pos="10716"/>
        </w:tabs>
        <w:spacing w:before="219"/>
        <w:ind w:hanging="360"/>
        <w:rPr>
          <w:b/>
        </w:rPr>
      </w:pPr>
      <w:r>
        <w:t>Amount of state grant to fund</w:t>
      </w:r>
      <w:r>
        <w:rPr>
          <w:spacing w:val="-1"/>
        </w:rPr>
        <w:t xml:space="preserve"> </w:t>
      </w:r>
      <w:r>
        <w:t>unit/classroom</w:t>
      </w:r>
      <w:r w:rsidR="00356983">
        <w:t xml:space="preserve"> (First Class Pre-K)</w:t>
      </w:r>
      <w:r>
        <w:tab/>
      </w:r>
      <w:r>
        <w:rPr>
          <w:b/>
        </w:rPr>
        <w:t>$</w:t>
      </w:r>
      <w:r>
        <w:rPr>
          <w:b/>
          <w:u w:val="single"/>
        </w:rPr>
        <w:t xml:space="preserve"> </w:t>
      </w:r>
      <w:r>
        <w:rPr>
          <w:b/>
          <w:u w:val="single"/>
        </w:rPr>
        <w:tab/>
      </w:r>
    </w:p>
    <w:p w14:paraId="1A7E05C5" w14:textId="77777777" w:rsidR="006121CB" w:rsidRDefault="003B2EBB">
      <w:pPr>
        <w:pStyle w:val="ListParagraph"/>
        <w:numPr>
          <w:ilvl w:val="0"/>
          <w:numId w:val="2"/>
        </w:numPr>
        <w:tabs>
          <w:tab w:val="left" w:pos="821"/>
          <w:tab w:val="left" w:pos="8741"/>
          <w:tab w:val="left" w:pos="10716"/>
        </w:tabs>
        <w:spacing w:before="24"/>
        <w:ind w:hanging="360"/>
        <w:rPr>
          <w:sz w:val="24"/>
        </w:rPr>
      </w:pPr>
      <w:r>
        <w:rPr>
          <w:sz w:val="24"/>
        </w:rPr>
        <w:t>Amount of other fund source(s) to</w:t>
      </w:r>
      <w:r>
        <w:rPr>
          <w:spacing w:val="-4"/>
          <w:sz w:val="24"/>
        </w:rPr>
        <w:t xml:space="preserve"> </w:t>
      </w:r>
      <w:r>
        <w:rPr>
          <w:sz w:val="24"/>
        </w:rPr>
        <w:t>fund</w:t>
      </w:r>
      <w:r>
        <w:rPr>
          <w:spacing w:val="-1"/>
          <w:sz w:val="24"/>
        </w:rPr>
        <w:t xml:space="preserve"> </w:t>
      </w:r>
      <w:r>
        <w:rPr>
          <w:sz w:val="24"/>
        </w:rPr>
        <w:t>unit/classroom</w:t>
      </w:r>
      <w:r>
        <w:rPr>
          <w:sz w:val="24"/>
        </w:rPr>
        <w:tab/>
        <w:t>$</w:t>
      </w:r>
      <w:r>
        <w:rPr>
          <w:sz w:val="24"/>
          <w:u w:val="single"/>
        </w:rPr>
        <w:t xml:space="preserve"> </w:t>
      </w:r>
      <w:r>
        <w:rPr>
          <w:sz w:val="24"/>
          <w:u w:val="single"/>
        </w:rPr>
        <w:tab/>
      </w:r>
    </w:p>
    <w:p w14:paraId="6FB021CB" w14:textId="77777777" w:rsidR="006121CB" w:rsidRDefault="003B2EBB">
      <w:pPr>
        <w:pStyle w:val="ListParagraph"/>
        <w:numPr>
          <w:ilvl w:val="0"/>
          <w:numId w:val="2"/>
        </w:numPr>
        <w:tabs>
          <w:tab w:val="left" w:pos="821"/>
          <w:tab w:val="left" w:pos="8741"/>
          <w:tab w:val="left" w:pos="10716"/>
        </w:tabs>
        <w:spacing w:before="22"/>
        <w:ind w:hanging="360"/>
        <w:rPr>
          <w:b/>
          <w:sz w:val="24"/>
        </w:rPr>
      </w:pPr>
      <w:r>
        <w:rPr>
          <w:sz w:val="24"/>
        </w:rPr>
        <w:t>Add (</w:t>
      </w:r>
      <w:r>
        <w:rPr>
          <w:b/>
          <w:sz w:val="24"/>
        </w:rPr>
        <w:t>letter B &amp;</w:t>
      </w:r>
      <w:r>
        <w:rPr>
          <w:b/>
          <w:spacing w:val="-4"/>
          <w:sz w:val="24"/>
        </w:rPr>
        <w:t xml:space="preserve"> </w:t>
      </w:r>
      <w:r>
        <w:rPr>
          <w:b/>
          <w:sz w:val="24"/>
        </w:rPr>
        <w:t>letter</w:t>
      </w:r>
      <w:r>
        <w:rPr>
          <w:b/>
          <w:spacing w:val="-2"/>
          <w:sz w:val="24"/>
        </w:rPr>
        <w:t xml:space="preserve"> </w:t>
      </w:r>
      <w:r>
        <w:rPr>
          <w:b/>
          <w:sz w:val="24"/>
        </w:rPr>
        <w:t>C)</w:t>
      </w:r>
      <w:r>
        <w:rPr>
          <w:b/>
          <w:sz w:val="24"/>
        </w:rPr>
        <w:tab/>
        <w:t>$</w:t>
      </w:r>
      <w:r>
        <w:rPr>
          <w:b/>
          <w:sz w:val="24"/>
          <w:u w:val="single"/>
        </w:rPr>
        <w:t xml:space="preserve"> </w:t>
      </w:r>
      <w:r>
        <w:rPr>
          <w:b/>
          <w:sz w:val="24"/>
          <w:u w:val="single"/>
        </w:rPr>
        <w:tab/>
      </w:r>
    </w:p>
    <w:p w14:paraId="530D50AC" w14:textId="77777777" w:rsidR="006121CB" w:rsidRDefault="003B2EBB">
      <w:pPr>
        <w:pStyle w:val="ListParagraph"/>
        <w:numPr>
          <w:ilvl w:val="0"/>
          <w:numId w:val="2"/>
        </w:numPr>
        <w:tabs>
          <w:tab w:val="left" w:pos="821"/>
          <w:tab w:val="left" w:pos="8741"/>
          <w:tab w:val="left" w:pos="10716"/>
        </w:tabs>
        <w:spacing w:before="21"/>
        <w:ind w:hanging="360"/>
        <w:rPr>
          <w:b/>
          <w:sz w:val="24"/>
        </w:rPr>
      </w:pPr>
      <w:r>
        <w:rPr>
          <w:sz w:val="24"/>
        </w:rPr>
        <w:t>Subtract (</w:t>
      </w:r>
      <w:r>
        <w:rPr>
          <w:b/>
          <w:sz w:val="24"/>
        </w:rPr>
        <w:t xml:space="preserve">letter D from letter A) </w:t>
      </w:r>
      <w:r>
        <w:rPr>
          <w:b/>
          <w:sz w:val="16"/>
        </w:rPr>
        <w:t>(additional amount needed to</w:t>
      </w:r>
      <w:r>
        <w:rPr>
          <w:b/>
          <w:spacing w:val="-23"/>
          <w:sz w:val="16"/>
        </w:rPr>
        <w:t xml:space="preserve"> </w:t>
      </w:r>
      <w:r>
        <w:rPr>
          <w:b/>
          <w:sz w:val="16"/>
        </w:rPr>
        <w:t>fund</w:t>
      </w:r>
      <w:r>
        <w:rPr>
          <w:b/>
          <w:spacing w:val="-3"/>
          <w:sz w:val="16"/>
        </w:rPr>
        <w:t xml:space="preserve"> </w:t>
      </w:r>
      <w:r>
        <w:rPr>
          <w:b/>
          <w:sz w:val="16"/>
        </w:rPr>
        <w:t>classroom)</w:t>
      </w:r>
      <w:r>
        <w:rPr>
          <w:b/>
          <w:sz w:val="16"/>
        </w:rPr>
        <w:tab/>
      </w:r>
      <w:r>
        <w:rPr>
          <w:b/>
          <w:sz w:val="24"/>
        </w:rPr>
        <w:t>$</w:t>
      </w:r>
      <w:r>
        <w:rPr>
          <w:b/>
          <w:sz w:val="24"/>
          <w:u w:val="single"/>
        </w:rPr>
        <w:t xml:space="preserve"> </w:t>
      </w:r>
      <w:r>
        <w:rPr>
          <w:b/>
          <w:sz w:val="24"/>
          <w:u w:val="single"/>
        </w:rPr>
        <w:tab/>
      </w:r>
    </w:p>
    <w:p w14:paraId="40DCADED" w14:textId="77777777" w:rsidR="006121CB" w:rsidRDefault="006121CB">
      <w:pPr>
        <w:rPr>
          <w:b/>
          <w:sz w:val="20"/>
        </w:rPr>
      </w:pPr>
    </w:p>
    <w:p w14:paraId="6D0935F6" w14:textId="77777777" w:rsidR="006121CB" w:rsidRDefault="006121CB">
      <w:pPr>
        <w:spacing w:before="10"/>
        <w:rPr>
          <w:b/>
          <w:sz w:val="25"/>
        </w:rPr>
      </w:pPr>
    </w:p>
    <w:p w14:paraId="1568088B" w14:textId="77777777" w:rsidR="006121CB" w:rsidRDefault="003B2EBB">
      <w:pPr>
        <w:pStyle w:val="ListParagraph"/>
        <w:numPr>
          <w:ilvl w:val="0"/>
          <w:numId w:val="2"/>
        </w:numPr>
        <w:tabs>
          <w:tab w:val="left" w:pos="821"/>
          <w:tab w:val="left" w:pos="4420"/>
          <w:tab w:val="left" w:pos="6024"/>
        </w:tabs>
        <w:spacing w:before="90"/>
        <w:ind w:hanging="360"/>
        <w:rPr>
          <w:b/>
          <w:sz w:val="16"/>
        </w:rPr>
      </w:pPr>
      <w:r>
        <w:rPr>
          <w:sz w:val="24"/>
        </w:rPr>
        <w:t>Number of students</w:t>
      </w:r>
      <w:r>
        <w:rPr>
          <w:spacing w:val="-3"/>
          <w:sz w:val="24"/>
        </w:rPr>
        <w:t xml:space="preserve"> </w:t>
      </w:r>
      <w:r>
        <w:rPr>
          <w:sz w:val="24"/>
        </w:rPr>
        <w:t>per</w:t>
      </w:r>
      <w:r>
        <w:rPr>
          <w:spacing w:val="-1"/>
          <w:sz w:val="24"/>
        </w:rPr>
        <w:t xml:space="preserve"> </w:t>
      </w:r>
      <w:r>
        <w:rPr>
          <w:sz w:val="24"/>
        </w:rPr>
        <w:t>class</w:t>
      </w:r>
      <w:r>
        <w:rPr>
          <w:sz w:val="24"/>
        </w:rPr>
        <w:tab/>
      </w:r>
      <w:r>
        <w:rPr>
          <w:b/>
          <w:sz w:val="20"/>
        </w:rPr>
        <w:t>#</w:t>
      </w:r>
      <w:r>
        <w:rPr>
          <w:b/>
          <w:sz w:val="20"/>
          <w:u w:val="single"/>
        </w:rPr>
        <w:t xml:space="preserve"> </w:t>
      </w:r>
      <w:r>
        <w:rPr>
          <w:b/>
          <w:sz w:val="20"/>
          <w:u w:val="single"/>
        </w:rPr>
        <w:tab/>
      </w:r>
      <w:r>
        <w:rPr>
          <w:b/>
          <w:sz w:val="16"/>
        </w:rPr>
        <w:t>students per</w:t>
      </w:r>
      <w:r>
        <w:rPr>
          <w:b/>
          <w:spacing w:val="-3"/>
          <w:sz w:val="16"/>
        </w:rPr>
        <w:t xml:space="preserve"> </w:t>
      </w:r>
      <w:r>
        <w:rPr>
          <w:b/>
          <w:sz w:val="16"/>
        </w:rPr>
        <w:t>class</w:t>
      </w:r>
    </w:p>
    <w:p w14:paraId="531C7ECF" w14:textId="77777777" w:rsidR="006121CB" w:rsidRDefault="006121CB">
      <w:pPr>
        <w:rPr>
          <w:b/>
          <w:sz w:val="26"/>
        </w:rPr>
      </w:pPr>
    </w:p>
    <w:p w14:paraId="07399B87" w14:textId="77777777" w:rsidR="006121CB" w:rsidRDefault="003B2EBB">
      <w:pPr>
        <w:pStyle w:val="ListParagraph"/>
        <w:numPr>
          <w:ilvl w:val="0"/>
          <w:numId w:val="2"/>
        </w:numPr>
        <w:tabs>
          <w:tab w:val="left" w:pos="821"/>
        </w:tabs>
        <w:spacing w:before="169"/>
        <w:ind w:hanging="360"/>
        <w:rPr>
          <w:sz w:val="24"/>
        </w:rPr>
      </w:pPr>
      <w:r>
        <w:rPr>
          <w:sz w:val="24"/>
        </w:rPr>
        <w:t xml:space="preserve">Divide the cost of preschool unit </w:t>
      </w:r>
      <w:r>
        <w:rPr>
          <w:b/>
          <w:sz w:val="24"/>
        </w:rPr>
        <w:t xml:space="preserve">(letter A) </w:t>
      </w:r>
      <w:r>
        <w:rPr>
          <w:sz w:val="24"/>
        </w:rPr>
        <w:t xml:space="preserve">by the number students per class </w:t>
      </w:r>
      <w:r>
        <w:rPr>
          <w:b/>
          <w:sz w:val="24"/>
        </w:rPr>
        <w:t>(letter</w:t>
      </w:r>
      <w:r>
        <w:rPr>
          <w:b/>
          <w:spacing w:val="-11"/>
          <w:sz w:val="24"/>
        </w:rPr>
        <w:t xml:space="preserve"> </w:t>
      </w:r>
      <w:r>
        <w:rPr>
          <w:b/>
          <w:sz w:val="24"/>
        </w:rPr>
        <w:t>F)</w:t>
      </w:r>
      <w:r>
        <w:rPr>
          <w:sz w:val="24"/>
        </w:rPr>
        <w:t>.</w:t>
      </w:r>
    </w:p>
    <w:p w14:paraId="481032BB" w14:textId="77777777" w:rsidR="006121CB" w:rsidRDefault="003B2EBB">
      <w:pPr>
        <w:tabs>
          <w:tab w:val="left" w:pos="6067"/>
        </w:tabs>
        <w:spacing w:before="182"/>
        <w:ind w:left="4421"/>
        <w:rPr>
          <w:b/>
          <w:sz w:val="16"/>
        </w:rPr>
      </w:pPr>
      <w:r>
        <w:rPr>
          <w:rFonts w:ascii="Calibri"/>
          <w:i/>
        </w:rPr>
        <w:t>$</w:t>
      </w:r>
      <w:r>
        <w:rPr>
          <w:rFonts w:ascii="Calibri"/>
          <w:i/>
          <w:u w:val="single"/>
        </w:rPr>
        <w:t xml:space="preserve"> </w:t>
      </w:r>
      <w:r>
        <w:rPr>
          <w:rFonts w:ascii="Calibri"/>
          <w:i/>
          <w:u w:val="single"/>
        </w:rPr>
        <w:tab/>
      </w:r>
      <w:r>
        <w:rPr>
          <w:b/>
          <w:sz w:val="16"/>
        </w:rPr>
        <w:t>amount of funds per child</w:t>
      </w:r>
      <w:r>
        <w:rPr>
          <w:b/>
          <w:spacing w:val="-6"/>
          <w:sz w:val="16"/>
        </w:rPr>
        <w:t xml:space="preserve"> </w:t>
      </w:r>
      <w:r>
        <w:rPr>
          <w:b/>
          <w:sz w:val="16"/>
        </w:rPr>
        <w:t>(PPA)</w:t>
      </w:r>
    </w:p>
    <w:p w14:paraId="3076FB9D" w14:textId="77777777" w:rsidR="006121CB" w:rsidRDefault="006121CB">
      <w:pPr>
        <w:spacing w:before="6"/>
        <w:rPr>
          <w:b/>
          <w:sz w:val="21"/>
        </w:rPr>
      </w:pPr>
    </w:p>
    <w:p w14:paraId="5F9F7B0B" w14:textId="77777777" w:rsidR="006121CB" w:rsidRDefault="003B2EBB">
      <w:pPr>
        <w:pStyle w:val="ListParagraph"/>
        <w:numPr>
          <w:ilvl w:val="0"/>
          <w:numId w:val="2"/>
        </w:numPr>
        <w:tabs>
          <w:tab w:val="left" w:pos="821"/>
          <w:tab w:val="left" w:pos="4420"/>
          <w:tab w:val="left" w:pos="6101"/>
        </w:tabs>
        <w:spacing w:before="1" w:line="261" w:lineRule="auto"/>
        <w:ind w:right="106" w:hanging="360"/>
        <w:rPr>
          <w:b/>
          <w:sz w:val="16"/>
        </w:rPr>
      </w:pPr>
      <w:r>
        <w:rPr>
          <w:sz w:val="24"/>
        </w:rPr>
        <w:t>Divide (</w:t>
      </w:r>
      <w:r>
        <w:rPr>
          <w:b/>
          <w:sz w:val="24"/>
        </w:rPr>
        <w:t xml:space="preserve">letter D by letter G) </w:t>
      </w:r>
      <w:r>
        <w:rPr>
          <w:sz w:val="24"/>
        </w:rPr>
        <w:t>to get the number of students funded by state grant and/or other fund source(s).</w:t>
      </w:r>
      <w:r>
        <w:rPr>
          <w:sz w:val="24"/>
        </w:rPr>
        <w:tab/>
        <w:t>#</w:t>
      </w:r>
      <w:r>
        <w:rPr>
          <w:sz w:val="24"/>
          <w:u w:val="single"/>
        </w:rPr>
        <w:t xml:space="preserve"> </w:t>
      </w:r>
      <w:r>
        <w:rPr>
          <w:sz w:val="24"/>
          <w:u w:val="single"/>
        </w:rPr>
        <w:tab/>
      </w:r>
      <w:r>
        <w:rPr>
          <w:b/>
          <w:sz w:val="16"/>
        </w:rPr>
        <w:t>number of students funded (please drop all numbers after the</w:t>
      </w:r>
      <w:r>
        <w:rPr>
          <w:b/>
          <w:spacing w:val="-29"/>
          <w:sz w:val="16"/>
        </w:rPr>
        <w:t xml:space="preserve"> </w:t>
      </w:r>
      <w:r>
        <w:rPr>
          <w:b/>
          <w:sz w:val="16"/>
        </w:rPr>
        <w:t xml:space="preserve">decimal point </w:t>
      </w:r>
      <w:r>
        <w:rPr>
          <w:color w:val="FF0000"/>
          <w:sz w:val="16"/>
        </w:rPr>
        <w:t>do not round</w:t>
      </w:r>
      <w:r>
        <w:rPr>
          <w:color w:val="FF0000"/>
          <w:spacing w:val="-3"/>
          <w:sz w:val="16"/>
        </w:rPr>
        <w:t xml:space="preserve"> </w:t>
      </w:r>
      <w:r>
        <w:rPr>
          <w:color w:val="FF0000"/>
          <w:sz w:val="16"/>
        </w:rPr>
        <w:t>up</w:t>
      </w:r>
      <w:r>
        <w:rPr>
          <w:b/>
          <w:sz w:val="16"/>
        </w:rPr>
        <w:t>)</w:t>
      </w:r>
    </w:p>
    <w:p w14:paraId="04403A01" w14:textId="77777777" w:rsidR="006121CB" w:rsidRDefault="006121CB">
      <w:pPr>
        <w:rPr>
          <w:b/>
          <w:sz w:val="21"/>
        </w:rPr>
      </w:pPr>
    </w:p>
    <w:p w14:paraId="2EFDE625" w14:textId="77777777" w:rsidR="006121CB" w:rsidRDefault="003B2EBB">
      <w:pPr>
        <w:pStyle w:val="ListParagraph"/>
        <w:numPr>
          <w:ilvl w:val="0"/>
          <w:numId w:val="2"/>
        </w:numPr>
        <w:tabs>
          <w:tab w:val="left" w:pos="820"/>
          <w:tab w:val="left" w:pos="821"/>
        </w:tabs>
        <w:spacing w:line="259" w:lineRule="auto"/>
        <w:ind w:right="232" w:hanging="360"/>
        <w:rPr>
          <w:b/>
          <w:sz w:val="24"/>
        </w:rPr>
      </w:pPr>
      <w:r>
        <w:rPr>
          <w:sz w:val="24"/>
        </w:rPr>
        <w:t xml:space="preserve">Determine the number of students to be selected using the Title I multiple criteria to expand an existing preschool unit/classroom </w:t>
      </w:r>
      <w:r>
        <w:rPr>
          <w:b/>
          <w:sz w:val="24"/>
        </w:rPr>
        <w:t>(subtract letter H from letter F).</w:t>
      </w:r>
    </w:p>
    <w:p w14:paraId="5D72F29B" w14:textId="77777777" w:rsidR="006121CB" w:rsidRDefault="003B2EBB">
      <w:pPr>
        <w:tabs>
          <w:tab w:val="left" w:pos="6024"/>
        </w:tabs>
        <w:spacing w:before="161"/>
        <w:ind w:left="4421"/>
        <w:rPr>
          <w:b/>
          <w:sz w:val="16"/>
        </w:rPr>
      </w:pPr>
      <w:r>
        <w:rPr>
          <w:b/>
          <w:sz w:val="20"/>
        </w:rPr>
        <w:t>#</w:t>
      </w:r>
      <w:r>
        <w:rPr>
          <w:b/>
          <w:sz w:val="20"/>
          <w:u w:val="single"/>
        </w:rPr>
        <w:t xml:space="preserve"> </w:t>
      </w:r>
      <w:r>
        <w:rPr>
          <w:b/>
          <w:sz w:val="20"/>
          <w:u w:val="single"/>
        </w:rPr>
        <w:tab/>
      </w:r>
      <w:r>
        <w:rPr>
          <w:b/>
          <w:sz w:val="16"/>
        </w:rPr>
        <w:t>selected using the Title I multiple</w:t>
      </w:r>
      <w:r>
        <w:rPr>
          <w:b/>
          <w:spacing w:val="-4"/>
          <w:sz w:val="16"/>
        </w:rPr>
        <w:t xml:space="preserve"> </w:t>
      </w:r>
      <w:r>
        <w:rPr>
          <w:b/>
          <w:sz w:val="16"/>
        </w:rPr>
        <w:t>criteria</w:t>
      </w:r>
    </w:p>
    <w:p w14:paraId="1DD203FF" w14:textId="77777777" w:rsidR="006121CB" w:rsidRDefault="006121CB">
      <w:pPr>
        <w:rPr>
          <w:b/>
        </w:rPr>
      </w:pPr>
    </w:p>
    <w:p w14:paraId="1CEFFF64" w14:textId="77777777" w:rsidR="006121CB" w:rsidRDefault="006121CB">
      <w:pPr>
        <w:spacing w:before="9"/>
        <w:rPr>
          <w:b/>
          <w:sz w:val="27"/>
        </w:rPr>
      </w:pPr>
    </w:p>
    <w:p w14:paraId="3E256A2F" w14:textId="77777777" w:rsidR="006121CB" w:rsidRDefault="003B2EBB">
      <w:pPr>
        <w:pStyle w:val="ListParagraph"/>
        <w:numPr>
          <w:ilvl w:val="0"/>
          <w:numId w:val="2"/>
        </w:numPr>
        <w:tabs>
          <w:tab w:val="left" w:pos="820"/>
          <w:tab w:val="left" w:pos="821"/>
        </w:tabs>
        <w:spacing w:line="259" w:lineRule="auto"/>
        <w:ind w:right="369" w:hanging="360"/>
        <w:rPr>
          <w:b/>
          <w:i/>
          <w:sz w:val="20"/>
        </w:rPr>
      </w:pPr>
      <w:r>
        <w:rPr>
          <w:sz w:val="24"/>
        </w:rPr>
        <w:t xml:space="preserve">Multiply the amount of funds per child </w:t>
      </w:r>
      <w:r>
        <w:rPr>
          <w:b/>
          <w:sz w:val="24"/>
        </w:rPr>
        <w:t xml:space="preserve">(letter G) </w:t>
      </w:r>
      <w:r>
        <w:rPr>
          <w:sz w:val="24"/>
        </w:rPr>
        <w:t xml:space="preserve">by the number of students to be selected using the Title I multiple criteria </w:t>
      </w:r>
      <w:r>
        <w:rPr>
          <w:b/>
          <w:sz w:val="24"/>
        </w:rPr>
        <w:t xml:space="preserve">(letter I) </w:t>
      </w:r>
      <w:r>
        <w:rPr>
          <w:sz w:val="24"/>
        </w:rPr>
        <w:t xml:space="preserve">to expand an existing preschool unit/classroom. </w:t>
      </w:r>
      <w:r>
        <w:rPr>
          <w:b/>
          <w:i/>
          <w:sz w:val="20"/>
        </w:rPr>
        <w:t>(This is the fair share</w:t>
      </w:r>
      <w:r>
        <w:rPr>
          <w:b/>
          <w:i/>
          <w:spacing w:val="-33"/>
          <w:sz w:val="20"/>
        </w:rPr>
        <w:t xml:space="preserve"> </w:t>
      </w:r>
      <w:r>
        <w:rPr>
          <w:b/>
          <w:i/>
          <w:sz w:val="20"/>
        </w:rPr>
        <w:t>of costs commensurate with the number of educationally at-risk Title I eligible</w:t>
      </w:r>
      <w:r>
        <w:rPr>
          <w:b/>
          <w:i/>
          <w:spacing w:val="-8"/>
          <w:sz w:val="20"/>
        </w:rPr>
        <w:t xml:space="preserve"> </w:t>
      </w:r>
      <w:r>
        <w:rPr>
          <w:b/>
          <w:i/>
          <w:sz w:val="20"/>
        </w:rPr>
        <w:t>children.)</w:t>
      </w:r>
    </w:p>
    <w:p w14:paraId="3C675229" w14:textId="77777777" w:rsidR="006121CB" w:rsidRDefault="006121CB">
      <w:pPr>
        <w:rPr>
          <w:b/>
          <w:i/>
        </w:rPr>
      </w:pPr>
    </w:p>
    <w:p w14:paraId="62C7B480" w14:textId="77777777" w:rsidR="006121CB" w:rsidRDefault="003B2EBB">
      <w:pPr>
        <w:tabs>
          <w:tab w:val="left" w:pos="6022"/>
        </w:tabs>
        <w:spacing w:before="158"/>
        <w:ind w:left="4421"/>
        <w:rPr>
          <w:b/>
          <w:sz w:val="16"/>
        </w:rPr>
      </w:pPr>
      <w:r>
        <w:rPr>
          <w:b/>
          <w:sz w:val="20"/>
        </w:rPr>
        <w:t>$</w:t>
      </w:r>
      <w:r>
        <w:rPr>
          <w:b/>
          <w:sz w:val="20"/>
          <w:u w:val="single"/>
        </w:rPr>
        <w:t xml:space="preserve"> </w:t>
      </w:r>
      <w:r>
        <w:rPr>
          <w:b/>
          <w:sz w:val="20"/>
          <w:u w:val="single"/>
        </w:rPr>
        <w:tab/>
      </w:r>
      <w:r>
        <w:rPr>
          <w:b/>
          <w:sz w:val="16"/>
        </w:rPr>
        <w:t>amount of Title I funds allowable for this</w:t>
      </w:r>
      <w:r>
        <w:rPr>
          <w:b/>
          <w:spacing w:val="-12"/>
          <w:sz w:val="16"/>
        </w:rPr>
        <w:t xml:space="preserve"> </w:t>
      </w:r>
      <w:r>
        <w:rPr>
          <w:b/>
          <w:sz w:val="16"/>
        </w:rPr>
        <w:t>unit/classroom</w:t>
      </w:r>
    </w:p>
    <w:p w14:paraId="215E7087" w14:textId="77777777" w:rsidR="006121CB" w:rsidRDefault="003B2EBB" w:rsidP="00445D06">
      <w:pPr>
        <w:spacing w:before="178"/>
        <w:jc w:val="center"/>
        <w:rPr>
          <w:b/>
          <w:sz w:val="28"/>
        </w:rPr>
      </w:pPr>
      <w:r>
        <w:rPr>
          <w:b/>
          <w:color w:val="FF0000"/>
          <w:sz w:val="28"/>
        </w:rPr>
        <w:t>Important Information</w:t>
      </w:r>
    </w:p>
    <w:p w14:paraId="3F0FAE8E" w14:textId="77777777" w:rsidR="006121CB" w:rsidRDefault="003B2EBB">
      <w:pPr>
        <w:pStyle w:val="ListParagraph"/>
        <w:numPr>
          <w:ilvl w:val="0"/>
          <w:numId w:val="1"/>
        </w:numPr>
        <w:tabs>
          <w:tab w:val="left" w:pos="820"/>
          <w:tab w:val="left" w:pos="821"/>
        </w:tabs>
        <w:spacing w:before="185" w:line="256" w:lineRule="auto"/>
        <w:ind w:right="667" w:hanging="360"/>
        <w:rPr>
          <w:b/>
          <w:sz w:val="18"/>
        </w:rPr>
      </w:pPr>
      <w:r>
        <w:rPr>
          <w:b/>
          <w:sz w:val="18"/>
        </w:rPr>
        <w:t>If you have received an Excellence Grant from the Department of Early Childhood in the amount of $45,000 or less and this classroom</w:t>
      </w:r>
      <w:r>
        <w:rPr>
          <w:b/>
          <w:spacing w:val="-6"/>
          <w:sz w:val="18"/>
        </w:rPr>
        <w:t xml:space="preserve"> </w:t>
      </w:r>
      <w:r>
        <w:rPr>
          <w:b/>
          <w:sz w:val="18"/>
        </w:rPr>
        <w:t>is</w:t>
      </w:r>
      <w:r>
        <w:rPr>
          <w:b/>
          <w:spacing w:val="-2"/>
          <w:sz w:val="18"/>
        </w:rPr>
        <w:t xml:space="preserve"> </w:t>
      </w:r>
      <w:r>
        <w:rPr>
          <w:b/>
          <w:sz w:val="18"/>
        </w:rPr>
        <w:t>an</w:t>
      </w:r>
      <w:r>
        <w:rPr>
          <w:b/>
          <w:spacing w:val="-4"/>
          <w:sz w:val="18"/>
        </w:rPr>
        <w:t xml:space="preserve"> </w:t>
      </w:r>
      <w:r>
        <w:rPr>
          <w:b/>
          <w:sz w:val="18"/>
        </w:rPr>
        <w:t>existing</w:t>
      </w:r>
      <w:r>
        <w:rPr>
          <w:b/>
          <w:spacing w:val="-1"/>
          <w:sz w:val="18"/>
        </w:rPr>
        <w:t xml:space="preserve"> </w:t>
      </w:r>
      <w:r>
        <w:rPr>
          <w:b/>
          <w:sz w:val="18"/>
        </w:rPr>
        <w:t>fully</w:t>
      </w:r>
      <w:r>
        <w:rPr>
          <w:b/>
          <w:spacing w:val="-3"/>
          <w:sz w:val="18"/>
        </w:rPr>
        <w:t xml:space="preserve"> </w:t>
      </w:r>
      <w:r>
        <w:rPr>
          <w:b/>
          <w:sz w:val="18"/>
        </w:rPr>
        <w:t>funded</w:t>
      </w:r>
      <w:r>
        <w:rPr>
          <w:b/>
          <w:spacing w:val="-4"/>
          <w:sz w:val="18"/>
        </w:rPr>
        <w:t xml:space="preserve"> </w:t>
      </w:r>
      <w:r>
        <w:rPr>
          <w:b/>
          <w:sz w:val="18"/>
        </w:rPr>
        <w:t>Title</w:t>
      </w:r>
      <w:r>
        <w:rPr>
          <w:b/>
          <w:spacing w:val="-3"/>
          <w:sz w:val="18"/>
        </w:rPr>
        <w:t xml:space="preserve"> </w:t>
      </w:r>
      <w:r>
        <w:rPr>
          <w:b/>
          <w:sz w:val="18"/>
        </w:rPr>
        <w:t>I</w:t>
      </w:r>
      <w:r>
        <w:rPr>
          <w:b/>
          <w:spacing w:val="-2"/>
          <w:sz w:val="18"/>
        </w:rPr>
        <w:t xml:space="preserve"> </w:t>
      </w:r>
      <w:r>
        <w:rPr>
          <w:b/>
          <w:sz w:val="18"/>
        </w:rPr>
        <w:t>classroom</w:t>
      </w:r>
      <w:r>
        <w:rPr>
          <w:b/>
          <w:spacing w:val="-6"/>
          <w:sz w:val="18"/>
        </w:rPr>
        <w:t xml:space="preserve"> </w:t>
      </w:r>
      <w:r>
        <w:rPr>
          <w:b/>
          <w:sz w:val="18"/>
        </w:rPr>
        <w:t>prior</w:t>
      </w:r>
      <w:r>
        <w:rPr>
          <w:b/>
          <w:spacing w:val="-3"/>
          <w:sz w:val="18"/>
        </w:rPr>
        <w:t xml:space="preserve"> </w:t>
      </w:r>
      <w:r>
        <w:rPr>
          <w:b/>
          <w:sz w:val="18"/>
        </w:rPr>
        <w:t>to</w:t>
      </w:r>
      <w:r>
        <w:rPr>
          <w:b/>
          <w:spacing w:val="-1"/>
          <w:sz w:val="18"/>
        </w:rPr>
        <w:t xml:space="preserve"> </w:t>
      </w:r>
      <w:r>
        <w:rPr>
          <w:b/>
          <w:sz w:val="18"/>
        </w:rPr>
        <w:t>receiving</w:t>
      </w:r>
      <w:r>
        <w:rPr>
          <w:b/>
          <w:spacing w:val="-1"/>
          <w:sz w:val="18"/>
        </w:rPr>
        <w:t xml:space="preserve"> </w:t>
      </w:r>
      <w:r>
        <w:rPr>
          <w:b/>
          <w:sz w:val="18"/>
        </w:rPr>
        <w:t>a</w:t>
      </w:r>
      <w:r>
        <w:rPr>
          <w:b/>
          <w:spacing w:val="-3"/>
          <w:sz w:val="18"/>
        </w:rPr>
        <w:t xml:space="preserve"> </w:t>
      </w:r>
      <w:r>
        <w:rPr>
          <w:b/>
          <w:sz w:val="18"/>
        </w:rPr>
        <w:t>grant,</w:t>
      </w:r>
      <w:r>
        <w:rPr>
          <w:b/>
          <w:spacing w:val="-2"/>
          <w:sz w:val="18"/>
        </w:rPr>
        <w:t xml:space="preserve"> </w:t>
      </w:r>
      <w:r>
        <w:rPr>
          <w:b/>
          <w:sz w:val="18"/>
        </w:rPr>
        <w:t>please</w:t>
      </w:r>
      <w:r>
        <w:rPr>
          <w:b/>
          <w:spacing w:val="-3"/>
          <w:sz w:val="18"/>
        </w:rPr>
        <w:t xml:space="preserve"> </w:t>
      </w:r>
      <w:r>
        <w:rPr>
          <w:b/>
          <w:sz w:val="18"/>
        </w:rPr>
        <w:t>use</w:t>
      </w:r>
      <w:r>
        <w:rPr>
          <w:b/>
          <w:spacing w:val="-3"/>
          <w:sz w:val="18"/>
        </w:rPr>
        <w:t xml:space="preserve"> </w:t>
      </w:r>
      <w:r>
        <w:rPr>
          <w:b/>
          <w:sz w:val="18"/>
        </w:rPr>
        <w:t>the</w:t>
      </w:r>
      <w:r>
        <w:rPr>
          <w:b/>
          <w:spacing w:val="-1"/>
          <w:sz w:val="18"/>
        </w:rPr>
        <w:t xml:space="preserve"> </w:t>
      </w:r>
      <w:r>
        <w:rPr>
          <w:b/>
          <w:sz w:val="18"/>
        </w:rPr>
        <w:t>Title</w:t>
      </w:r>
      <w:r>
        <w:rPr>
          <w:b/>
          <w:spacing w:val="-3"/>
          <w:sz w:val="18"/>
        </w:rPr>
        <w:t xml:space="preserve"> </w:t>
      </w:r>
      <w:r>
        <w:rPr>
          <w:b/>
          <w:sz w:val="18"/>
        </w:rPr>
        <w:t>I</w:t>
      </w:r>
      <w:r>
        <w:rPr>
          <w:b/>
          <w:spacing w:val="-2"/>
          <w:sz w:val="18"/>
        </w:rPr>
        <w:t xml:space="preserve"> </w:t>
      </w:r>
      <w:r>
        <w:rPr>
          <w:b/>
          <w:sz w:val="18"/>
        </w:rPr>
        <w:t>Preschool Worksheet.</w:t>
      </w:r>
    </w:p>
    <w:p w14:paraId="57A84A50" w14:textId="77777777" w:rsidR="006121CB" w:rsidRDefault="003B2EBB">
      <w:pPr>
        <w:pStyle w:val="ListParagraph"/>
        <w:numPr>
          <w:ilvl w:val="0"/>
          <w:numId w:val="1"/>
        </w:numPr>
        <w:tabs>
          <w:tab w:val="left" w:pos="820"/>
          <w:tab w:val="left" w:pos="821"/>
        </w:tabs>
        <w:spacing w:before="1"/>
        <w:ind w:hanging="360"/>
        <w:rPr>
          <w:b/>
          <w:sz w:val="18"/>
        </w:rPr>
      </w:pPr>
      <w:r>
        <w:rPr>
          <w:b/>
          <w:sz w:val="18"/>
        </w:rPr>
        <w:t>Please attach the Title I Multiple Criteria used to select students for your classroom</w:t>
      </w:r>
      <w:r>
        <w:rPr>
          <w:b/>
          <w:spacing w:val="-13"/>
          <w:sz w:val="18"/>
        </w:rPr>
        <w:t xml:space="preserve"> </w:t>
      </w:r>
      <w:r>
        <w:rPr>
          <w:b/>
          <w:sz w:val="18"/>
        </w:rPr>
        <w:t>unit.</w:t>
      </w:r>
    </w:p>
    <w:p w14:paraId="6E37B8E6" w14:textId="3445D42F" w:rsidR="006121CB" w:rsidRDefault="003B2EBB">
      <w:pPr>
        <w:pStyle w:val="ListParagraph"/>
        <w:numPr>
          <w:ilvl w:val="0"/>
          <w:numId w:val="1"/>
        </w:numPr>
        <w:tabs>
          <w:tab w:val="left" w:pos="820"/>
          <w:tab w:val="left" w:pos="821"/>
        </w:tabs>
        <w:spacing w:before="20"/>
        <w:ind w:hanging="360"/>
        <w:rPr>
          <w:b/>
          <w:i/>
          <w:sz w:val="18"/>
        </w:rPr>
      </w:pPr>
      <w:r>
        <w:rPr>
          <w:b/>
          <w:sz w:val="18"/>
        </w:rPr>
        <w:t>Please have the Rank Order list available upon</w:t>
      </w:r>
      <w:r>
        <w:rPr>
          <w:b/>
          <w:spacing w:val="-5"/>
          <w:sz w:val="18"/>
        </w:rPr>
        <w:t xml:space="preserve"> </w:t>
      </w:r>
      <w:r>
        <w:rPr>
          <w:b/>
          <w:sz w:val="18"/>
        </w:rPr>
        <w:t>request</w:t>
      </w:r>
      <w:r>
        <w:rPr>
          <w:b/>
          <w:i/>
          <w:sz w:val="18"/>
        </w:rPr>
        <w:t>.</w:t>
      </w:r>
      <w:r w:rsidR="00445D06">
        <w:rPr>
          <w:b/>
          <w:i/>
          <w:sz w:val="18"/>
        </w:rPr>
        <w:t xml:space="preserve">                                                                                      </w:t>
      </w:r>
      <w:r w:rsidR="00445D06">
        <w:rPr>
          <w:b/>
          <w:iCs/>
          <w:sz w:val="18"/>
        </w:rPr>
        <w:t>Revised August 26, 2019</w:t>
      </w:r>
    </w:p>
    <w:sectPr w:rsidR="006121CB">
      <w:type w:val="continuous"/>
      <w:pgSz w:w="12240" w:h="15840"/>
      <w:pgMar w:top="920" w:right="640" w:bottom="280" w:left="620" w:header="720" w:footer="720" w:gutter="0"/>
      <w:pgBorders w:offsetFrom="page">
        <w:top w:val="single" w:sz="4" w:space="24" w:color="000000"/>
        <w:left w:val="single" w:sz="4" w:space="24" w:color="000000"/>
        <w:bottom w:val="single" w:sz="4" w:space="24" w:color="000000"/>
        <w:right w:val="single" w:sz="4" w:space="24" w:color="000000"/>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12444"/>
    <w:multiLevelType w:val="hybridMultilevel"/>
    <w:tmpl w:val="5C3270F6"/>
    <w:lvl w:ilvl="0" w:tplc="30BCED2E">
      <w:start w:val="1"/>
      <w:numFmt w:val="upperLetter"/>
      <w:lvlText w:val="%1."/>
      <w:lvlJc w:val="left"/>
      <w:pPr>
        <w:ind w:left="1171" w:hanging="361"/>
        <w:jc w:val="left"/>
      </w:pPr>
      <w:rPr>
        <w:rFonts w:ascii="Times New Roman" w:eastAsia="Times New Roman" w:hAnsi="Times New Roman" w:cs="Times New Roman" w:hint="default"/>
        <w:b/>
        <w:bCs w:val="0"/>
        <w:i w:val="0"/>
        <w:iCs w:val="0"/>
        <w:spacing w:val="-1"/>
        <w:w w:val="99"/>
        <w:sz w:val="24"/>
        <w:szCs w:val="24"/>
        <w:lang w:val="en-US" w:eastAsia="en-US" w:bidi="en-US"/>
      </w:rPr>
    </w:lvl>
    <w:lvl w:ilvl="1" w:tplc="25C8C69C">
      <w:numFmt w:val="bullet"/>
      <w:lvlText w:val="•"/>
      <w:lvlJc w:val="left"/>
      <w:pPr>
        <w:ind w:left="2187" w:hanging="361"/>
      </w:pPr>
      <w:rPr>
        <w:rFonts w:hint="default"/>
        <w:lang w:val="en-US" w:eastAsia="en-US" w:bidi="en-US"/>
      </w:rPr>
    </w:lvl>
    <w:lvl w:ilvl="2" w:tplc="00E49652">
      <w:numFmt w:val="bullet"/>
      <w:lvlText w:val="•"/>
      <w:lvlJc w:val="left"/>
      <w:pPr>
        <w:ind w:left="3203" w:hanging="361"/>
      </w:pPr>
      <w:rPr>
        <w:rFonts w:hint="default"/>
        <w:lang w:val="en-US" w:eastAsia="en-US" w:bidi="en-US"/>
      </w:rPr>
    </w:lvl>
    <w:lvl w:ilvl="3" w:tplc="693A456C">
      <w:numFmt w:val="bullet"/>
      <w:lvlText w:val="•"/>
      <w:lvlJc w:val="left"/>
      <w:pPr>
        <w:ind w:left="4219" w:hanging="361"/>
      </w:pPr>
      <w:rPr>
        <w:rFonts w:hint="default"/>
        <w:lang w:val="en-US" w:eastAsia="en-US" w:bidi="en-US"/>
      </w:rPr>
    </w:lvl>
    <w:lvl w:ilvl="4" w:tplc="A026643C">
      <w:numFmt w:val="bullet"/>
      <w:lvlText w:val="•"/>
      <w:lvlJc w:val="left"/>
      <w:pPr>
        <w:ind w:left="5235" w:hanging="361"/>
      </w:pPr>
      <w:rPr>
        <w:rFonts w:hint="default"/>
        <w:lang w:val="en-US" w:eastAsia="en-US" w:bidi="en-US"/>
      </w:rPr>
    </w:lvl>
    <w:lvl w:ilvl="5" w:tplc="C21E7166">
      <w:numFmt w:val="bullet"/>
      <w:lvlText w:val="•"/>
      <w:lvlJc w:val="left"/>
      <w:pPr>
        <w:ind w:left="6251" w:hanging="361"/>
      </w:pPr>
      <w:rPr>
        <w:rFonts w:hint="default"/>
        <w:lang w:val="en-US" w:eastAsia="en-US" w:bidi="en-US"/>
      </w:rPr>
    </w:lvl>
    <w:lvl w:ilvl="6" w:tplc="B2AAD776">
      <w:numFmt w:val="bullet"/>
      <w:lvlText w:val="•"/>
      <w:lvlJc w:val="left"/>
      <w:pPr>
        <w:ind w:left="7267" w:hanging="361"/>
      </w:pPr>
      <w:rPr>
        <w:rFonts w:hint="default"/>
        <w:lang w:val="en-US" w:eastAsia="en-US" w:bidi="en-US"/>
      </w:rPr>
    </w:lvl>
    <w:lvl w:ilvl="7" w:tplc="7B34F42E">
      <w:numFmt w:val="bullet"/>
      <w:lvlText w:val="•"/>
      <w:lvlJc w:val="left"/>
      <w:pPr>
        <w:ind w:left="8283" w:hanging="361"/>
      </w:pPr>
      <w:rPr>
        <w:rFonts w:hint="default"/>
        <w:lang w:val="en-US" w:eastAsia="en-US" w:bidi="en-US"/>
      </w:rPr>
    </w:lvl>
    <w:lvl w:ilvl="8" w:tplc="1D1ACB42">
      <w:numFmt w:val="bullet"/>
      <w:lvlText w:val="•"/>
      <w:lvlJc w:val="left"/>
      <w:pPr>
        <w:ind w:left="9299" w:hanging="361"/>
      </w:pPr>
      <w:rPr>
        <w:rFonts w:hint="default"/>
        <w:lang w:val="en-US" w:eastAsia="en-US" w:bidi="en-US"/>
      </w:rPr>
    </w:lvl>
  </w:abstractNum>
  <w:abstractNum w:abstractNumId="1" w15:restartNumberingAfterBreak="0">
    <w:nsid w:val="352768D7"/>
    <w:multiLevelType w:val="hybridMultilevel"/>
    <w:tmpl w:val="A7505610"/>
    <w:lvl w:ilvl="0" w:tplc="096E35E0">
      <w:numFmt w:val="bullet"/>
      <w:lvlText w:val=""/>
      <w:lvlJc w:val="left"/>
      <w:pPr>
        <w:ind w:left="820" w:hanging="361"/>
      </w:pPr>
      <w:rPr>
        <w:rFonts w:ascii="Symbol" w:eastAsia="Symbol" w:hAnsi="Symbol" w:cs="Symbol" w:hint="default"/>
        <w:w w:val="100"/>
        <w:sz w:val="18"/>
        <w:szCs w:val="18"/>
        <w:lang w:val="en-US" w:eastAsia="en-US" w:bidi="en-US"/>
      </w:rPr>
    </w:lvl>
    <w:lvl w:ilvl="1" w:tplc="51129708">
      <w:numFmt w:val="bullet"/>
      <w:lvlText w:val="•"/>
      <w:lvlJc w:val="left"/>
      <w:pPr>
        <w:ind w:left="1836" w:hanging="361"/>
      </w:pPr>
      <w:rPr>
        <w:rFonts w:hint="default"/>
        <w:lang w:val="en-US" w:eastAsia="en-US" w:bidi="en-US"/>
      </w:rPr>
    </w:lvl>
    <w:lvl w:ilvl="2" w:tplc="9F8C6E88">
      <w:numFmt w:val="bullet"/>
      <w:lvlText w:val="•"/>
      <w:lvlJc w:val="left"/>
      <w:pPr>
        <w:ind w:left="2852" w:hanging="361"/>
      </w:pPr>
      <w:rPr>
        <w:rFonts w:hint="default"/>
        <w:lang w:val="en-US" w:eastAsia="en-US" w:bidi="en-US"/>
      </w:rPr>
    </w:lvl>
    <w:lvl w:ilvl="3" w:tplc="E34EA3CE">
      <w:numFmt w:val="bullet"/>
      <w:lvlText w:val="•"/>
      <w:lvlJc w:val="left"/>
      <w:pPr>
        <w:ind w:left="3868" w:hanging="361"/>
      </w:pPr>
      <w:rPr>
        <w:rFonts w:hint="default"/>
        <w:lang w:val="en-US" w:eastAsia="en-US" w:bidi="en-US"/>
      </w:rPr>
    </w:lvl>
    <w:lvl w:ilvl="4" w:tplc="7DC09132">
      <w:numFmt w:val="bullet"/>
      <w:lvlText w:val="•"/>
      <w:lvlJc w:val="left"/>
      <w:pPr>
        <w:ind w:left="4884" w:hanging="361"/>
      </w:pPr>
      <w:rPr>
        <w:rFonts w:hint="default"/>
        <w:lang w:val="en-US" w:eastAsia="en-US" w:bidi="en-US"/>
      </w:rPr>
    </w:lvl>
    <w:lvl w:ilvl="5" w:tplc="949827A4">
      <w:numFmt w:val="bullet"/>
      <w:lvlText w:val="•"/>
      <w:lvlJc w:val="left"/>
      <w:pPr>
        <w:ind w:left="5900" w:hanging="361"/>
      </w:pPr>
      <w:rPr>
        <w:rFonts w:hint="default"/>
        <w:lang w:val="en-US" w:eastAsia="en-US" w:bidi="en-US"/>
      </w:rPr>
    </w:lvl>
    <w:lvl w:ilvl="6" w:tplc="098A355A">
      <w:numFmt w:val="bullet"/>
      <w:lvlText w:val="•"/>
      <w:lvlJc w:val="left"/>
      <w:pPr>
        <w:ind w:left="6916" w:hanging="361"/>
      </w:pPr>
      <w:rPr>
        <w:rFonts w:hint="default"/>
        <w:lang w:val="en-US" w:eastAsia="en-US" w:bidi="en-US"/>
      </w:rPr>
    </w:lvl>
    <w:lvl w:ilvl="7" w:tplc="14FED4F6">
      <w:numFmt w:val="bullet"/>
      <w:lvlText w:val="•"/>
      <w:lvlJc w:val="left"/>
      <w:pPr>
        <w:ind w:left="7932" w:hanging="361"/>
      </w:pPr>
      <w:rPr>
        <w:rFonts w:hint="default"/>
        <w:lang w:val="en-US" w:eastAsia="en-US" w:bidi="en-US"/>
      </w:rPr>
    </w:lvl>
    <w:lvl w:ilvl="8" w:tplc="853CCD1A">
      <w:numFmt w:val="bullet"/>
      <w:lvlText w:val="•"/>
      <w:lvlJc w:val="left"/>
      <w:pPr>
        <w:ind w:left="8948" w:hanging="361"/>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1CB"/>
    <w:rsid w:val="000372D4"/>
    <w:rsid w:val="00356983"/>
    <w:rsid w:val="003B2EBB"/>
    <w:rsid w:val="00445D06"/>
    <w:rsid w:val="004520BD"/>
    <w:rsid w:val="004F23C5"/>
    <w:rsid w:val="00507927"/>
    <w:rsid w:val="006121CB"/>
    <w:rsid w:val="006416B2"/>
    <w:rsid w:val="009620B4"/>
    <w:rsid w:val="009F1525"/>
    <w:rsid w:val="00A03C78"/>
    <w:rsid w:val="00CC0134"/>
    <w:rsid w:val="00F070B3"/>
    <w:rsid w:val="00FF6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04564"/>
  <w15:docId w15:val="{90319ABD-A9C5-491D-853B-AD320DF4F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2"/>
      <w:ind w:left="820" w:hanging="360"/>
      <w:outlineLvl w:val="0"/>
    </w:pPr>
    <w:rPr>
      <w:b/>
      <w:bCs/>
      <w:sz w:val="24"/>
      <w:szCs w:val="24"/>
    </w:rPr>
  </w:style>
  <w:style w:type="paragraph" w:styleId="Heading2">
    <w:name w:val="heading 2"/>
    <w:basedOn w:val="Normal"/>
    <w:uiPriority w:val="1"/>
    <w:qFormat/>
    <w:pPr>
      <w:ind w:left="820" w:hanging="360"/>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18"/>
      <w:szCs w:val="18"/>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422</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Alabama Department of Education</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Averett Yolonda</dc:creator>
  <cp:lastModifiedBy>Rudolph Jina</cp:lastModifiedBy>
  <cp:revision>2</cp:revision>
  <cp:lastPrinted>2021-06-25T17:07:00Z</cp:lastPrinted>
  <dcterms:created xsi:type="dcterms:W3CDTF">2021-06-25T17:08:00Z</dcterms:created>
  <dcterms:modified xsi:type="dcterms:W3CDTF">2021-06-25T17:08:00Z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2019-08-07T00:00:00Z</vt:filetime>
  </property>
  <property fmtid="{D5CDD505-2E9C-101B-9397-08002B2CF9AE}" pid="3" name="Creator">
    <vt:lpwstr>Microsoft® Word for Office 365</vt:lpwstr>
  </property>
  <property fmtid="{D5CDD505-2E9C-101B-9397-08002B2CF9AE}" pid="4" name="LastSaved">
    <vt:filetime>2019-08-12T00:00:00Z</vt:filetime>
  </property>
</Properties>
</file>