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5B" w:rsidRDefault="00CB3F5B" w:rsidP="00722EE9">
      <w:pPr>
        <w:pStyle w:val="BodyText2"/>
        <w:spacing w:line="240" w:lineRule="auto"/>
        <w:rPr>
          <w:b/>
        </w:rPr>
      </w:pPr>
      <w:bookmarkStart w:id="0" w:name="_GoBack"/>
      <w:bookmarkEnd w:id="0"/>
    </w:p>
    <w:p w:rsidR="00B61925" w:rsidRDefault="00B61925" w:rsidP="00722EE9">
      <w:pPr>
        <w:pStyle w:val="BodyText2"/>
        <w:spacing w:line="240" w:lineRule="auto"/>
        <w:rPr>
          <w:b/>
        </w:rPr>
      </w:pPr>
    </w:p>
    <w:tbl>
      <w:tblPr>
        <w:tblStyle w:val="TableProfessional"/>
        <w:tblW w:w="10170" w:type="dxa"/>
        <w:tblInd w:w="-368" w:type="dxa"/>
        <w:tblLook w:val="04A0" w:firstRow="1" w:lastRow="0" w:firstColumn="1" w:lastColumn="0" w:noHBand="0" w:noVBand="1"/>
      </w:tblPr>
      <w:tblGrid>
        <w:gridCol w:w="10170"/>
      </w:tblGrid>
      <w:tr w:rsidR="006723CC" w:rsidRPr="000441FF" w:rsidTr="0098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10170" w:type="dxa"/>
            <w:shd w:val="clear" w:color="auto" w:fill="A6A6A6" w:themeFill="background1" w:themeFillShade="A6"/>
          </w:tcPr>
          <w:p w:rsidR="006723CC" w:rsidRPr="000441FF" w:rsidRDefault="004C0AC0" w:rsidP="00693F2C">
            <w:pPr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0441FF">
              <w:rPr>
                <w:rFonts w:asciiTheme="minorHAnsi" w:hAnsiTheme="minorHAnsi" w:cstheme="minorHAnsi"/>
                <w:color w:val="FFFFFF" w:themeColor="background1"/>
                <w:szCs w:val="24"/>
              </w:rPr>
              <w:t xml:space="preserve">Section II Checklist </w:t>
            </w:r>
          </w:p>
        </w:tc>
      </w:tr>
      <w:tr w:rsidR="006723CC" w:rsidRPr="000441FF" w:rsidTr="009856C7">
        <w:trPr>
          <w:trHeight w:val="260"/>
        </w:trPr>
        <w:tc>
          <w:tcPr>
            <w:tcW w:w="10170" w:type="dxa"/>
          </w:tcPr>
          <w:p w:rsidR="006723CC" w:rsidRPr="000441FF" w:rsidRDefault="00E74D0E" w:rsidP="00E74D0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EACH LOCAL 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 xml:space="preserve">DISTRICT </w:t>
            </w: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THAT DOESN’T RECEIVE TITLE III MUST USE THIS 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>PLAN</w:t>
            </w:r>
            <w:r w:rsidRPr="000441FF">
              <w:rPr>
                <w:rFonts w:asciiTheme="minorHAnsi" w:hAnsiTheme="minorHAnsi" w:cstheme="minorHAnsi"/>
                <w:b/>
                <w:szCs w:val="24"/>
              </w:rPr>
              <w:t xml:space="preserve"> TEMPLATE</w:t>
            </w:r>
            <w:r w:rsidR="006723CC" w:rsidRPr="000441F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A5D6F" w:rsidRPr="000441FF" w:rsidTr="009856C7">
        <w:trPr>
          <w:trHeight w:val="93"/>
        </w:trPr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A44FA0" w:rsidP="00786E1D">
            <w:pPr>
              <w:pStyle w:val="BodyText2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441FF">
              <w:rPr>
                <w:rFonts w:asciiTheme="minorHAnsi" w:hAnsiTheme="minorHAnsi" w:cstheme="minorHAnsi"/>
                <w:b/>
              </w:rPr>
              <w:t>Required Theory and Goals</w:t>
            </w:r>
          </w:p>
        </w:tc>
      </w:tr>
      <w:tr w:rsidR="005A5D6F" w:rsidRPr="000441FF" w:rsidTr="009856C7">
        <w:tc>
          <w:tcPr>
            <w:tcW w:w="10170" w:type="dxa"/>
          </w:tcPr>
          <w:p w:rsidR="005A5D6F" w:rsidRPr="000441FF" w:rsidRDefault="00D51107">
            <w:pPr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T</w:t>
            </w:r>
            <w:r w:rsidR="005A5D6F" w:rsidRPr="000441FF">
              <w:rPr>
                <w:rFonts w:asciiTheme="minorHAnsi" w:hAnsiTheme="minorHAnsi" w:cstheme="minorHAnsi"/>
                <w:bCs/>
              </w:rPr>
              <w:t xml:space="preserve">he LEA’s educational </w:t>
            </w:r>
            <w:r w:rsidR="005A5D6F" w:rsidRPr="000441FF">
              <w:rPr>
                <w:rFonts w:asciiTheme="minorHAnsi" w:hAnsiTheme="minorHAnsi" w:cstheme="minorHAnsi"/>
                <w:b/>
                <w:bCs/>
              </w:rPr>
              <w:t>theory and goals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its program of services –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to improve the education of English learners by assisting the children to learn English and meet the challenging stat</w:t>
            </w:r>
            <w:r w:rsidR="00A44FA0" w:rsidRPr="000441FF">
              <w:rPr>
                <w:rFonts w:asciiTheme="minorHAnsi" w:hAnsiTheme="minorHAnsi" w:cstheme="minorHAnsi"/>
                <w:b/>
                <w:bCs/>
              </w:rPr>
              <w:t>e academic standards. (Sec. 3102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D734FF" w:rsidRPr="000441FF" w:rsidRDefault="00D734FF">
            <w:pPr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5A5D6F" w:rsidP="00BF2F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441FF">
              <w:rPr>
                <w:rFonts w:asciiTheme="minorHAnsi" w:hAnsiTheme="minorHAnsi" w:cstheme="minorHAnsi"/>
                <w:b/>
              </w:rPr>
              <w:t>B. IDENTIFICATION AND PLACEMENT PROCEDURES</w:t>
            </w:r>
          </w:p>
        </w:tc>
      </w:tr>
      <w:tr w:rsidR="005A5D6F" w:rsidRPr="000441FF" w:rsidTr="009856C7">
        <w:tc>
          <w:tcPr>
            <w:tcW w:w="10170" w:type="dxa"/>
          </w:tcPr>
          <w:p w:rsidR="005A5D6F" w:rsidRPr="000441FF" w:rsidRDefault="005A5D6F" w:rsidP="005A5D6F">
            <w:pPr>
              <w:ind w:left="990" w:hanging="99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1) Include the LEA’s procedures for 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identifying members for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the EL Advisory Committee</w:t>
            </w:r>
            <w:r w:rsidRPr="000441FF">
              <w:rPr>
                <w:rFonts w:asciiTheme="minorHAnsi" w:hAnsiTheme="minorHAnsi" w:cstheme="minorHAnsi"/>
                <w:bCs/>
              </w:rPr>
              <w:t>.</w:t>
            </w:r>
          </w:p>
          <w:p w:rsidR="00D734FF" w:rsidRPr="000441FF" w:rsidRDefault="00D734FF" w:rsidP="005A5D6F">
            <w:pPr>
              <w:ind w:left="990" w:hanging="990"/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F1662D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2) Include the LEA’s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methods for identifying</w:t>
            </w:r>
            <w:r w:rsidR="00A44FA0" w:rsidRPr="000441FF">
              <w:rPr>
                <w:rFonts w:asciiTheme="minorHAnsi" w:hAnsiTheme="minorHAnsi" w:cstheme="minorHAnsi"/>
                <w:b/>
                <w:bCs/>
              </w:rPr>
              <w:t>, placing,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and assessing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the students to be included in the English language instruction educational program. The following componen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ts must be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explained </w:t>
            </w:r>
            <w:r w:rsidR="00D734FF" w:rsidRPr="000441FF">
              <w:rPr>
                <w:rFonts w:asciiTheme="minorHAnsi" w:hAnsiTheme="minorHAnsi" w:cstheme="minorHAnsi"/>
                <w:bCs/>
              </w:rPr>
              <w:t>in the plan.</w:t>
            </w:r>
          </w:p>
          <w:p w:rsidR="00F1662D" w:rsidRPr="000441FF" w:rsidRDefault="00F1662D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Home Language Survey</w:t>
            </w:r>
          </w:p>
          <w:p w:rsidR="00CA79DA" w:rsidRPr="000441FF" w:rsidRDefault="0067601F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 Online Screener</w:t>
            </w:r>
          </w:p>
          <w:p w:rsidR="0091533B" w:rsidRPr="000441FF" w:rsidRDefault="0091533B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WIDA-ACCESS Placement Test (W-APT) for Kindergarten</w:t>
            </w:r>
          </w:p>
          <w:p w:rsidR="0091533B" w:rsidRPr="000441FF" w:rsidRDefault="0091533B" w:rsidP="00786E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WIDA Measure of Developing English Language (MODEL) for Kindergarten</w:t>
            </w:r>
          </w:p>
          <w:p w:rsidR="00CA79DA" w:rsidRPr="000441FF" w:rsidRDefault="00CA79DA" w:rsidP="009153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ACCESS for ELLs 2.0® </w:t>
            </w:r>
          </w:p>
          <w:p w:rsidR="0091533B" w:rsidRPr="000441FF" w:rsidRDefault="0091533B" w:rsidP="0091533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F1662D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 xml:space="preserve">3)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Include the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method and procedures for exi</w:t>
            </w:r>
            <w:r w:rsidR="0067601F" w:rsidRPr="000441FF">
              <w:rPr>
                <w:rFonts w:asciiTheme="minorHAnsi" w:hAnsiTheme="minorHAnsi" w:cstheme="minorHAnsi"/>
                <w:b/>
                <w:bCs/>
              </w:rPr>
              <w:t>ting students from the English Language Instruction E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ducational program </w:t>
            </w:r>
            <w:r w:rsidR="0067601F" w:rsidRPr="000441FF">
              <w:rPr>
                <w:rFonts w:asciiTheme="minorHAnsi" w:hAnsiTheme="minorHAnsi" w:cstheme="minorHAnsi"/>
                <w:b/>
                <w:bCs/>
              </w:rPr>
              <w:t xml:space="preserve">(LIEP)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and for monitoring their progress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a period of at least </w:t>
            </w:r>
            <w:r w:rsidR="00CA79DA" w:rsidRPr="000441FF">
              <w:rPr>
                <w:rFonts w:asciiTheme="minorHAnsi" w:hAnsiTheme="minorHAnsi" w:cstheme="minorHAnsi"/>
                <w:bCs/>
              </w:rPr>
              <w:t>four</w:t>
            </w:r>
            <w:r w:rsidRPr="000441FF">
              <w:rPr>
                <w:rFonts w:asciiTheme="minorHAnsi" w:hAnsiTheme="minorHAnsi" w:cstheme="minorHAnsi"/>
                <w:bCs/>
              </w:rPr>
              <w:t xml:space="preserve"> years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(</w:t>
            </w:r>
            <w:r w:rsidR="00CA79DA" w:rsidRPr="000441FF">
              <w:rPr>
                <w:rFonts w:asciiTheme="minorHAnsi" w:hAnsiTheme="minorHAnsi" w:cstheme="minorHAnsi"/>
                <w:bCs/>
                <w:i/>
              </w:rPr>
              <w:t>new in ESSA</w:t>
            </w:r>
            <w:r w:rsidR="00CA79DA" w:rsidRPr="000441FF">
              <w:rPr>
                <w:rFonts w:asciiTheme="minorHAnsi" w:hAnsiTheme="minorHAnsi" w:cstheme="minorHAnsi"/>
                <w:bCs/>
              </w:rPr>
              <w:t>)</w:t>
            </w:r>
            <w:r w:rsidRPr="000441FF">
              <w:rPr>
                <w:rFonts w:asciiTheme="minorHAnsi" w:hAnsiTheme="minorHAnsi" w:cstheme="minorHAnsi"/>
                <w:bCs/>
              </w:rPr>
              <w:t>, and at a minimum, follow</w:t>
            </w:r>
            <w:r w:rsidR="00515131" w:rsidRPr="000441FF">
              <w:rPr>
                <w:rFonts w:asciiTheme="minorHAnsi" w:hAnsiTheme="minorHAnsi" w:cstheme="minorHAnsi"/>
                <w:bCs/>
              </w:rPr>
              <w:t xml:space="preserve"> SDE exiting requirements for E</w:t>
            </w:r>
            <w:r w:rsidRPr="000441FF">
              <w:rPr>
                <w:rFonts w:asciiTheme="minorHAnsi" w:hAnsiTheme="minorHAnsi" w:cstheme="minorHAnsi"/>
                <w:bCs/>
              </w:rPr>
              <w:t xml:space="preserve">Ls.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All school personnel should be aware of t</w:t>
            </w:r>
            <w:r w:rsidRPr="000441FF">
              <w:rPr>
                <w:rFonts w:asciiTheme="minorHAnsi" w:hAnsiTheme="minorHAnsi" w:cstheme="minorHAnsi"/>
                <w:bCs/>
              </w:rPr>
              <w:t xml:space="preserve">he State established exit criteria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of </w:t>
            </w:r>
            <w:r w:rsidRPr="000441FF">
              <w:rPr>
                <w:rFonts w:asciiTheme="minorHAnsi" w:hAnsiTheme="minorHAnsi" w:cstheme="minorHAnsi"/>
                <w:bCs/>
              </w:rPr>
              <w:t>a composite score of 4.8 on the ACCESS for ELLs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2.0</w:t>
            </w:r>
            <w:r w:rsidRPr="000441FF">
              <w:rPr>
                <w:rFonts w:asciiTheme="minorHAnsi" w:hAnsiTheme="minorHAnsi" w:cstheme="minorHAnsi"/>
                <w:bCs/>
              </w:rPr>
              <w:t>® English language proficiency test.</w:t>
            </w:r>
          </w:p>
          <w:p w:rsidR="005A5D6F" w:rsidRPr="000441FF" w:rsidRDefault="005A5D6F">
            <w:pPr>
              <w:rPr>
                <w:rFonts w:asciiTheme="minorHAnsi" w:hAnsiTheme="minorHAnsi" w:cstheme="minorHAnsi"/>
              </w:rPr>
            </w:pPr>
          </w:p>
        </w:tc>
      </w:tr>
      <w:tr w:rsidR="005A5D6F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5A5D6F" w:rsidRPr="000441FF" w:rsidRDefault="00F1662D" w:rsidP="00BF2FC0">
            <w:pPr>
              <w:jc w:val="both"/>
              <w:rPr>
                <w:rFonts w:asciiTheme="minorHAnsi" w:hAnsiTheme="minorHAnsi" w:cstheme="minorHAnsi"/>
              </w:rPr>
            </w:pPr>
            <w:r w:rsidRPr="000441FF">
              <w:rPr>
                <w:rFonts w:asciiTheme="minorHAnsi" w:hAnsiTheme="minorHAnsi" w:cstheme="minorHAnsi"/>
                <w:b/>
              </w:rPr>
              <w:t xml:space="preserve">C. PROGRAMS AND INSTRUCTION </w:t>
            </w:r>
          </w:p>
        </w:tc>
      </w:tr>
      <w:tr w:rsidR="005A5D6F" w:rsidRPr="000441FF" w:rsidTr="009856C7">
        <w:tc>
          <w:tcPr>
            <w:tcW w:w="10170" w:type="dxa"/>
          </w:tcPr>
          <w:p w:rsidR="00F1662D" w:rsidRPr="000441FF" w:rsidRDefault="00F1662D" w:rsidP="00250D24">
            <w:pPr>
              <w:ind w:left="18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 xml:space="preserve">1)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Describe the programs and activities that will be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developed, implemented, and administered to ensure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that ELs acquire academi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c language as part of the core </w:t>
            </w:r>
            <w:r w:rsidR="0067601F" w:rsidRPr="000441FF">
              <w:rPr>
                <w:rFonts w:asciiTheme="minorHAnsi" w:hAnsiTheme="minorHAnsi" w:cstheme="minorHAnsi"/>
                <w:bCs/>
              </w:rPr>
              <w:t>LIEP.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F1662D" w:rsidRPr="000441FF" w:rsidRDefault="00CF1F97" w:rsidP="00786E1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P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rocess the </w:t>
            </w:r>
            <w:r w:rsidR="00CA79DA" w:rsidRPr="000441FF">
              <w:rPr>
                <w:rFonts w:asciiTheme="minorHAnsi" w:hAnsiTheme="minorHAnsi" w:cstheme="minorHAnsi"/>
                <w:bCs/>
              </w:rPr>
              <w:t>system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 uses to conduct a comprehensive needs assessment</w:t>
            </w:r>
          </w:p>
          <w:p w:rsidR="005A5D6F" w:rsidRPr="000441FF" w:rsidRDefault="00CF1F97" w:rsidP="00786E1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R</w:t>
            </w:r>
            <w:r w:rsidR="00F1662D" w:rsidRPr="000441FF">
              <w:rPr>
                <w:rFonts w:asciiTheme="minorHAnsi" w:hAnsiTheme="minorHAnsi" w:cstheme="minorHAnsi"/>
                <w:bCs/>
              </w:rPr>
              <w:t>ationale fo</w:t>
            </w:r>
            <w:r w:rsidR="0067601F" w:rsidRPr="000441FF">
              <w:rPr>
                <w:rFonts w:asciiTheme="minorHAnsi" w:hAnsiTheme="minorHAnsi" w:cstheme="minorHAnsi"/>
                <w:bCs/>
              </w:rPr>
              <w:t>r selecting the particular E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L program/s and how they are </w:t>
            </w:r>
            <w:r w:rsidR="0067601F" w:rsidRPr="000441FF">
              <w:rPr>
                <w:rFonts w:asciiTheme="minorHAnsi" w:hAnsiTheme="minorHAnsi" w:cstheme="minorHAnsi"/>
                <w:bCs/>
              </w:rPr>
              <w:t>evidence-</w:t>
            </w:r>
            <w:r w:rsidR="00F1662D" w:rsidRPr="000441FF">
              <w:rPr>
                <w:rFonts w:asciiTheme="minorHAnsi" w:hAnsiTheme="minorHAnsi" w:cstheme="minorHAnsi"/>
                <w:bCs/>
              </w:rPr>
              <w:t xml:space="preserve">based </w:t>
            </w:r>
            <w:r w:rsidR="0067601F" w:rsidRPr="000441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A5D6F" w:rsidRPr="000441FF" w:rsidTr="009856C7">
        <w:tc>
          <w:tcPr>
            <w:tcW w:w="10170" w:type="dxa"/>
          </w:tcPr>
          <w:p w:rsidR="00250D24" w:rsidRPr="000441FF" w:rsidRDefault="00250D24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2) Describe how language instruction educational programs will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ensure </w:t>
            </w:r>
            <w:r w:rsidRPr="000441FF">
              <w:rPr>
                <w:rFonts w:asciiTheme="minorHAnsi" w:hAnsiTheme="minorHAnsi" w:cstheme="minorHAnsi"/>
                <w:bCs/>
              </w:rPr>
              <w:t>that E</w:t>
            </w:r>
            <w:r w:rsidR="0067601F" w:rsidRPr="000441FF">
              <w:rPr>
                <w:rFonts w:asciiTheme="minorHAnsi" w:hAnsiTheme="minorHAnsi" w:cstheme="minorHAnsi"/>
                <w:bCs/>
              </w:rPr>
              <w:t>Ls develop English proficiency: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How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data</w:t>
            </w:r>
            <w:r w:rsidRPr="000441FF">
              <w:rPr>
                <w:rFonts w:asciiTheme="minorHAnsi" w:hAnsiTheme="minorHAnsi" w:cstheme="minorHAnsi"/>
                <w:bCs/>
              </w:rPr>
              <w:t xml:space="preserve"> is used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to improve the rate of language acquisition for ELs 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How the LEA supports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each school with respect to continuous improvement practices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and specific professional development</w:t>
            </w:r>
          </w:p>
          <w:p w:rsidR="00250D24" w:rsidRPr="000441FF" w:rsidRDefault="0067601F" w:rsidP="00786E1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How 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World-class Instructional Design and Assessment English language proficiency (WIDA ELP) standards </w:t>
            </w:r>
            <w:r w:rsidRPr="000441FF">
              <w:rPr>
                <w:rFonts w:asciiTheme="minorHAnsi" w:hAnsiTheme="minorHAnsi" w:cstheme="minorHAnsi"/>
                <w:bCs/>
              </w:rPr>
              <w:t>are integrated into</w:t>
            </w:r>
            <w:r w:rsidR="00250D24" w:rsidRPr="000441FF">
              <w:rPr>
                <w:rFonts w:asciiTheme="minorHAnsi" w:hAnsiTheme="minorHAnsi" w:cstheme="minorHAnsi"/>
                <w:bCs/>
              </w:rPr>
              <w:t xml:space="preserve"> the curriculum</w:t>
            </w:r>
          </w:p>
          <w:p w:rsidR="00250D24" w:rsidRPr="000441FF" w:rsidRDefault="00250D24" w:rsidP="0067601F">
            <w:pPr>
              <w:ind w:left="720"/>
              <w:rPr>
                <w:rFonts w:asciiTheme="minorHAnsi" w:hAnsiTheme="minorHAnsi" w:cstheme="minorHAnsi"/>
                <w:bCs/>
              </w:rPr>
            </w:pPr>
          </w:p>
          <w:p w:rsidR="005A5D6F" w:rsidRPr="000441FF" w:rsidRDefault="005A5D6F">
            <w:pPr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4C425E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3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) Describe </w:t>
            </w:r>
            <w:r w:rsidR="00C463EC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grading and retention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policy and procedures.  NOTE:  </w:t>
            </w:r>
            <w:r w:rsidR="004C425E" w:rsidRPr="000441FF">
              <w:rPr>
                <w:rFonts w:asciiTheme="minorHAnsi" w:hAnsiTheme="minorHAnsi" w:cstheme="minorHAnsi"/>
                <w:bCs/>
              </w:rPr>
              <w:t>ELs cannot fail or be retained if language is the barrier.</w:t>
            </w:r>
          </w:p>
          <w:p w:rsidR="00D734FF" w:rsidRPr="000441FF" w:rsidRDefault="00D734FF" w:rsidP="004C425E">
            <w:pPr>
              <w:ind w:left="270" w:hanging="270"/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4C425E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>4</w:t>
            </w:r>
            <w:r w:rsidR="004C425E" w:rsidRPr="000441FF">
              <w:rPr>
                <w:rFonts w:asciiTheme="minorHAnsi" w:hAnsiTheme="minorHAnsi" w:cstheme="minorHAnsi"/>
              </w:rPr>
              <w:t xml:space="preserve">)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Include 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details on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specific staffing and other resources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to be provided to English learners under the </w:t>
            </w:r>
            <w:r w:rsidRPr="000441FF">
              <w:rPr>
                <w:rFonts w:asciiTheme="minorHAnsi" w:hAnsiTheme="minorHAnsi" w:cstheme="minorHAnsi"/>
                <w:bCs/>
              </w:rPr>
              <w:t>LIEP in the district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. ESL staff </w:t>
            </w:r>
            <w:r w:rsidRPr="000441FF">
              <w:rPr>
                <w:rFonts w:asciiTheme="minorHAnsi" w:hAnsiTheme="minorHAnsi" w:cstheme="minorHAnsi"/>
                <w:bCs/>
              </w:rPr>
              <w:t>should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 be qualified with academic preparation in English-as-a-second-language, </w:t>
            </w:r>
            <w:r w:rsidRPr="000441FF">
              <w:rPr>
                <w:rFonts w:asciiTheme="minorHAnsi" w:hAnsiTheme="minorHAnsi" w:cstheme="minorHAnsi"/>
                <w:bCs/>
              </w:rPr>
              <w:t xml:space="preserve">e.g. 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as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documented </w:t>
            </w:r>
            <w:r w:rsidR="004C425E" w:rsidRPr="000441FF">
              <w:rPr>
                <w:rFonts w:asciiTheme="minorHAnsi" w:hAnsiTheme="minorHAnsi" w:cstheme="minorHAnsi"/>
                <w:bCs/>
              </w:rPr>
              <w:t>in the 1991 Off</w:t>
            </w:r>
            <w:r w:rsidR="00D734FF" w:rsidRPr="000441FF">
              <w:rPr>
                <w:rFonts w:asciiTheme="minorHAnsi" w:hAnsiTheme="minorHAnsi" w:cstheme="minorHAnsi"/>
                <w:bCs/>
              </w:rPr>
              <w:t xml:space="preserve">ice of Civil Rights </w:t>
            </w:r>
            <w:r w:rsidR="00AB0A17" w:rsidRPr="000441FF">
              <w:rPr>
                <w:rFonts w:asciiTheme="minorHAnsi" w:hAnsiTheme="minorHAnsi" w:cstheme="minorHAnsi"/>
                <w:bCs/>
              </w:rPr>
              <w:t xml:space="preserve">(OCR) </w:t>
            </w:r>
            <w:r w:rsidR="00D734FF" w:rsidRPr="000441FF">
              <w:rPr>
                <w:rFonts w:asciiTheme="minorHAnsi" w:hAnsiTheme="minorHAnsi" w:cstheme="minorHAnsi"/>
                <w:bCs/>
              </w:rPr>
              <w:t>Memorandum.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Qualified personnel (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state certification and/or </w:t>
            </w:r>
            <w:r w:rsidRPr="000441FF">
              <w:rPr>
                <w:rFonts w:asciiTheme="minorHAnsi" w:hAnsiTheme="minorHAnsi" w:cstheme="minorHAnsi"/>
                <w:bCs/>
              </w:rPr>
              <w:t>ESL licensure)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ESL staff development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441FF">
              <w:rPr>
                <w:rFonts w:asciiTheme="minorHAnsi" w:hAnsiTheme="minorHAnsi" w:cstheme="minorHAnsi"/>
                <w:bCs/>
              </w:rPr>
              <w:t>Content teacher and administrator staff development</w:t>
            </w:r>
          </w:p>
          <w:p w:rsidR="00D734FF" w:rsidRPr="000441FF" w:rsidRDefault="00D734FF" w:rsidP="00D734FF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5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) Describe how the LEA will </w:t>
            </w:r>
            <w:r w:rsidR="004C425E" w:rsidRPr="000441FF">
              <w:rPr>
                <w:rFonts w:asciiTheme="minorHAnsi" w:hAnsiTheme="minorHAnsi" w:cstheme="minorHAnsi"/>
                <w:b/>
                <w:bCs/>
              </w:rPr>
              <w:t>collect and submit data</w:t>
            </w:r>
            <w:r w:rsidR="004C425E" w:rsidRPr="000441FF">
              <w:rPr>
                <w:rFonts w:asciiTheme="minorHAnsi" w:hAnsiTheme="minorHAnsi" w:cstheme="minorHAnsi"/>
                <w:bCs/>
              </w:rPr>
              <w:t xml:space="preserve"> in accordance with SDE requirements.</w:t>
            </w:r>
          </w:p>
          <w:p w:rsidR="004C425E" w:rsidRPr="000441FF" w:rsidRDefault="004C425E" w:rsidP="00786E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How schools are trained to use </w:t>
            </w:r>
            <w:r w:rsidR="00CA79DA" w:rsidRPr="000441FF">
              <w:rPr>
                <w:rFonts w:asciiTheme="minorHAnsi" w:hAnsiTheme="minorHAnsi" w:cstheme="minorHAnsi"/>
                <w:bCs/>
              </w:rPr>
              <w:t>the state system/database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to code ELs and enter reliable and accurate data </w:t>
            </w:r>
          </w:p>
          <w:p w:rsidR="00D734FF" w:rsidRPr="000441FF" w:rsidRDefault="00D734FF" w:rsidP="00D734FF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780371" w:rsidRPr="000441FF" w:rsidRDefault="0067601F" w:rsidP="00D734FF">
            <w:pPr>
              <w:ind w:left="360" w:hanging="360"/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>6</w:t>
            </w:r>
            <w:r w:rsidR="00780371" w:rsidRPr="000441FF">
              <w:rPr>
                <w:rFonts w:asciiTheme="minorHAnsi" w:hAnsiTheme="minorHAnsi" w:cstheme="minorHAnsi"/>
              </w:rPr>
              <w:t xml:space="preserve">)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Include the LEA’s method for 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>evaluating the effectiveness of its program</w:t>
            </w:r>
            <w:r w:rsidR="00CA79DA" w:rsidRPr="000441FF">
              <w:rPr>
                <w:rFonts w:asciiTheme="minorHAnsi" w:hAnsiTheme="minorHAnsi" w:cstheme="minorHAnsi"/>
                <w:bCs/>
              </w:rPr>
              <w:t xml:space="preserve"> for English learners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9055E" w:rsidRPr="000441FF" w:rsidRDefault="00780371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LEA engagement in </w:t>
            </w:r>
            <w:r w:rsidR="00800039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Pr="000441FF">
              <w:rPr>
                <w:rFonts w:asciiTheme="minorHAnsi" w:hAnsiTheme="minorHAnsi" w:cstheme="minorHAnsi"/>
                <w:bCs/>
              </w:rPr>
              <w:t>continuous improvement cycle</w:t>
            </w:r>
          </w:p>
          <w:p w:rsidR="0067601F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In relation to English proficiency ad challenging state academic standards</w:t>
            </w:r>
          </w:p>
          <w:p w:rsidR="00D734FF" w:rsidRPr="000441FF" w:rsidRDefault="00D734FF" w:rsidP="00D734FF">
            <w:pPr>
              <w:pStyle w:val="List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C425E" w:rsidRPr="000441FF" w:rsidTr="009856C7">
        <w:tc>
          <w:tcPr>
            <w:tcW w:w="10170" w:type="dxa"/>
          </w:tcPr>
          <w:p w:rsidR="004C425E" w:rsidRPr="000441FF" w:rsidRDefault="0067601F" w:rsidP="00780371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t>7</w:t>
            </w:r>
            <w:r w:rsidR="00780371" w:rsidRPr="000441FF">
              <w:rPr>
                <w:rFonts w:asciiTheme="minorHAnsi" w:hAnsiTheme="minorHAnsi" w:cstheme="minorHAnsi"/>
              </w:rPr>
              <w:t xml:space="preserve">)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Include LEA’s 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>method of id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entification and referral of EL</w:t>
            </w:r>
            <w:r w:rsidR="00780371" w:rsidRPr="000441FF">
              <w:rPr>
                <w:rFonts w:asciiTheme="minorHAnsi" w:hAnsiTheme="minorHAnsi" w:cstheme="minorHAnsi"/>
                <w:b/>
                <w:bCs/>
              </w:rPr>
              <w:t xml:space="preserve">s </w:t>
            </w:r>
            <w:r w:rsidR="00CA79DA" w:rsidRPr="000441FF">
              <w:rPr>
                <w:rFonts w:asciiTheme="minorHAnsi" w:hAnsiTheme="minorHAnsi" w:cstheme="minorHAnsi"/>
                <w:b/>
                <w:bCs/>
              </w:rPr>
              <w:t>for special services (</w:t>
            </w:r>
            <w:r w:rsidR="002115FA" w:rsidRPr="000441FF">
              <w:rPr>
                <w:rFonts w:asciiTheme="minorHAnsi" w:hAnsiTheme="minorHAnsi" w:cstheme="minorHAnsi"/>
                <w:b/>
                <w:bCs/>
              </w:rPr>
              <w:t>including Gifted Ed)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 Note that the In</w:t>
            </w:r>
            <w:r w:rsidR="00F925C3" w:rsidRPr="000441FF">
              <w:rPr>
                <w:rFonts w:asciiTheme="minorHAnsi" w:hAnsiTheme="minorHAnsi" w:cstheme="minorHAnsi"/>
                <w:bCs/>
              </w:rPr>
              <w:t xml:space="preserve">dividual English Language Plan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must describe how the school </w:t>
            </w:r>
            <w:r w:rsidR="00800039" w:rsidRPr="000441FF">
              <w:rPr>
                <w:rFonts w:asciiTheme="minorHAnsi" w:hAnsiTheme="minorHAnsi" w:cstheme="minorHAnsi"/>
                <w:bCs/>
              </w:rPr>
              <w:t xml:space="preserve">will communicate with the child and </w:t>
            </w:r>
            <w:r w:rsidR="00780371" w:rsidRPr="000441FF">
              <w:rPr>
                <w:rFonts w:asciiTheme="minorHAnsi" w:hAnsiTheme="minorHAnsi" w:cstheme="minorHAnsi"/>
                <w:bCs/>
              </w:rPr>
              <w:t xml:space="preserve">parent in their native language.  </w:t>
            </w:r>
          </w:p>
          <w:p w:rsidR="00D734FF" w:rsidRPr="000441FF" w:rsidRDefault="00D734FF" w:rsidP="00780371">
            <w:pPr>
              <w:ind w:left="270" w:hanging="270"/>
              <w:rPr>
                <w:rFonts w:asciiTheme="minorHAnsi" w:hAnsiTheme="minorHAnsi" w:cstheme="minorHAnsi"/>
                <w:bCs/>
              </w:rPr>
            </w:pPr>
          </w:p>
        </w:tc>
      </w:tr>
      <w:tr w:rsidR="00780371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780371" w:rsidRPr="000441FF" w:rsidRDefault="00060FCA" w:rsidP="000162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/>
                <w:bCs/>
              </w:rPr>
              <w:t xml:space="preserve">D. ASSESSMENT </w:t>
            </w:r>
            <w:r w:rsidR="000162EF">
              <w:rPr>
                <w:rFonts w:asciiTheme="minorHAnsi" w:hAnsiTheme="minorHAnsi" w:cstheme="minorHAnsi"/>
                <w:b/>
                <w:bCs/>
              </w:rPr>
              <w:t>AND</w:t>
            </w:r>
            <w:r w:rsidRPr="000441FF">
              <w:rPr>
                <w:rFonts w:asciiTheme="minorHAnsi" w:hAnsiTheme="minorHAnsi" w:cstheme="minorHAnsi"/>
                <w:b/>
                <w:bCs/>
              </w:rPr>
              <w:t xml:space="preserve"> ACCOUNTABILITY</w:t>
            </w:r>
          </w:p>
        </w:tc>
      </w:tr>
      <w:tr w:rsidR="00780371" w:rsidRPr="000441FF" w:rsidTr="009856C7">
        <w:tc>
          <w:tcPr>
            <w:tcW w:w="10170" w:type="dxa"/>
          </w:tcPr>
          <w:p w:rsidR="00060FCA" w:rsidRPr="000441FF" w:rsidRDefault="00060FCA" w:rsidP="00060FCA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1) Describe how the LEA will encourage and hold schools accountable for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annually</w:t>
            </w:r>
            <w:r w:rsidRPr="000441FF">
              <w:rPr>
                <w:rFonts w:asciiTheme="minorHAnsi" w:hAnsiTheme="minorHAnsi" w:cstheme="minorHAnsi"/>
                <w:bCs/>
              </w:rPr>
              <w:t xml:space="preserve">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measuring the English proficiency</w:t>
            </w:r>
            <w:r w:rsidR="0067601F" w:rsidRPr="000441FF">
              <w:rPr>
                <w:rFonts w:asciiTheme="minorHAnsi" w:hAnsiTheme="minorHAnsi" w:cstheme="minorHAnsi"/>
                <w:bCs/>
              </w:rPr>
              <w:t xml:space="preserve"> of ELs </w:t>
            </w:r>
            <w:r w:rsidRPr="000441FF">
              <w:rPr>
                <w:rFonts w:asciiTheme="minorHAnsi" w:hAnsiTheme="minorHAnsi" w:cstheme="minorHAnsi"/>
                <w:bCs/>
              </w:rPr>
              <w:t>and for participating in the stat</w:t>
            </w:r>
            <w:r w:rsidR="00D734FF" w:rsidRPr="000441FF">
              <w:rPr>
                <w:rFonts w:asciiTheme="minorHAnsi" w:hAnsiTheme="minorHAnsi" w:cstheme="minorHAnsi"/>
                <w:bCs/>
              </w:rPr>
              <w:t>e-administered testing program.</w:t>
            </w:r>
          </w:p>
          <w:p w:rsidR="00780371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Including c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oordination with </w:t>
            </w:r>
            <w:r w:rsidR="00FC7DA6" w:rsidRPr="000441FF">
              <w:rPr>
                <w:rFonts w:asciiTheme="minorHAnsi" w:hAnsiTheme="minorHAnsi" w:cstheme="minorHAnsi"/>
                <w:bCs/>
              </w:rPr>
              <w:t xml:space="preserve">the 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LEA </w:t>
            </w:r>
            <w:r w:rsidR="002115FA" w:rsidRPr="000441FF">
              <w:rPr>
                <w:rFonts w:asciiTheme="minorHAnsi" w:hAnsiTheme="minorHAnsi" w:cstheme="minorHAnsi"/>
                <w:bCs/>
              </w:rPr>
              <w:t>Test Coordinator/</w:t>
            </w:r>
            <w:r w:rsidR="00060FCA" w:rsidRPr="000441FF">
              <w:rPr>
                <w:rFonts w:asciiTheme="minorHAnsi" w:hAnsiTheme="minorHAnsi" w:cstheme="minorHAnsi"/>
                <w:bCs/>
              </w:rPr>
              <w:t>Director</w:t>
            </w:r>
          </w:p>
          <w:p w:rsidR="00515131" w:rsidRPr="000441FF" w:rsidRDefault="0067601F" w:rsidP="00786E1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lastRenderedPageBreak/>
              <w:t>Including c</w:t>
            </w:r>
            <w:r w:rsidR="00515131" w:rsidRPr="000441FF">
              <w:rPr>
                <w:rFonts w:asciiTheme="minorHAnsi" w:hAnsiTheme="minorHAnsi" w:cstheme="minorHAnsi"/>
                <w:bCs/>
              </w:rPr>
              <w:t>ommunication of assessment and accountability requirements to schools</w:t>
            </w:r>
          </w:p>
          <w:p w:rsidR="00D734FF" w:rsidRPr="000441FF" w:rsidRDefault="00D734FF" w:rsidP="00D734FF">
            <w:pPr>
              <w:pStyle w:val="List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80371" w:rsidRPr="000441FF" w:rsidTr="009856C7">
        <w:tc>
          <w:tcPr>
            <w:tcW w:w="10170" w:type="dxa"/>
          </w:tcPr>
          <w:p w:rsidR="00060FCA" w:rsidRPr="000441FF" w:rsidRDefault="00060FCA" w:rsidP="00D734FF">
            <w:pPr>
              <w:ind w:left="270" w:hanging="270"/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</w:rPr>
              <w:lastRenderedPageBreak/>
              <w:t xml:space="preserve">2) </w:t>
            </w:r>
            <w:r w:rsidRPr="000441FF">
              <w:rPr>
                <w:rFonts w:asciiTheme="minorHAnsi" w:hAnsiTheme="minorHAnsi" w:cstheme="minorHAnsi"/>
                <w:bCs/>
              </w:rPr>
              <w:t xml:space="preserve">Describe how the LEA will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hold schools accountable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meeting proficiency </w:t>
            </w:r>
            <w:r w:rsidR="002115FA" w:rsidRPr="000441FF">
              <w:rPr>
                <w:rFonts w:asciiTheme="minorHAnsi" w:hAnsiTheme="minorHAnsi" w:cstheme="minorHAnsi"/>
                <w:bCs/>
              </w:rPr>
              <w:t>and long term goals.</w:t>
            </w:r>
          </w:p>
          <w:p w:rsidR="00780371" w:rsidRPr="000441FF" w:rsidRDefault="00FC7DA6" w:rsidP="00786E1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>Monitoring</w:t>
            </w:r>
            <w:r w:rsidR="00060FCA" w:rsidRPr="000441FF">
              <w:rPr>
                <w:rFonts w:asciiTheme="minorHAnsi" w:hAnsiTheme="minorHAnsi" w:cstheme="minorHAnsi"/>
                <w:bCs/>
              </w:rPr>
              <w:t xml:space="preserve"> and evaluating school engagement with continuous improvement plan</w:t>
            </w:r>
          </w:p>
          <w:p w:rsidR="00D734FF" w:rsidRPr="000441FF" w:rsidRDefault="00D734FF" w:rsidP="00D734FF">
            <w:pPr>
              <w:ind w:left="720"/>
              <w:rPr>
                <w:rFonts w:asciiTheme="minorHAnsi" w:hAnsiTheme="minorHAnsi" w:cstheme="minorHAnsi"/>
                <w:bCs/>
              </w:rPr>
            </w:pPr>
          </w:p>
        </w:tc>
      </w:tr>
      <w:tr w:rsidR="00017DCD" w:rsidRPr="000441FF" w:rsidTr="009856C7">
        <w:tc>
          <w:tcPr>
            <w:tcW w:w="10170" w:type="dxa"/>
            <w:shd w:val="clear" w:color="auto" w:fill="A6A6A6" w:themeFill="background1" w:themeFillShade="A6"/>
          </w:tcPr>
          <w:p w:rsidR="00017DCD" w:rsidRPr="000441FF" w:rsidRDefault="00017DCD" w:rsidP="0067601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/>
                <w:bCs/>
              </w:rPr>
              <w:t xml:space="preserve">E. </w:t>
            </w:r>
            <w:r w:rsidR="0067601F" w:rsidRPr="000441FF">
              <w:rPr>
                <w:rFonts w:asciiTheme="minorHAnsi" w:hAnsiTheme="minorHAnsi" w:cstheme="minorHAnsi"/>
                <w:b/>
                <w:bCs/>
                <w:shd w:val="clear" w:color="auto" w:fill="A6A6A6" w:themeFill="background1" w:themeFillShade="A6"/>
              </w:rPr>
              <w:t>PARENT, FAMILY, AND COMMUNITY ENGAGEMENT</w:t>
            </w:r>
          </w:p>
        </w:tc>
      </w:tr>
      <w:tr w:rsidR="00017DCD" w:rsidRPr="000441FF" w:rsidTr="009856C7">
        <w:tc>
          <w:tcPr>
            <w:tcW w:w="10170" w:type="dxa"/>
          </w:tcPr>
          <w:p w:rsidR="000441FF" w:rsidRDefault="00017DCD" w:rsidP="000441FF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Describe how the LEA will </w:t>
            </w:r>
            <w:r w:rsidR="00062CCA" w:rsidRPr="000441FF">
              <w:rPr>
                <w:rFonts w:asciiTheme="minorHAnsi" w:hAnsiTheme="minorHAnsi" w:cstheme="minorHAnsi"/>
                <w:bCs/>
                <w:szCs w:val="24"/>
              </w:rPr>
              <w:t>inform EL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62CCA" w:rsidRPr="000441FF">
              <w:rPr>
                <w:rFonts w:asciiTheme="minorHAnsi" w:hAnsiTheme="minorHAnsi" w:cstheme="minorHAnsi"/>
                <w:b/>
                <w:bCs/>
                <w:szCs w:val="24"/>
              </w:rPr>
              <w:t xml:space="preserve">parents using information and </w:t>
            </w:r>
            <w:r w:rsidRPr="000441FF">
              <w:rPr>
                <w:rFonts w:asciiTheme="minorHAnsi" w:hAnsiTheme="minorHAnsi" w:cstheme="minorHAnsi"/>
                <w:b/>
                <w:bCs/>
                <w:szCs w:val="24"/>
              </w:rPr>
              <w:t>notification</w:t>
            </w:r>
            <w:r w:rsidR="00062CCA" w:rsidRPr="000441FF">
              <w:rPr>
                <w:rFonts w:asciiTheme="minorHAnsi" w:hAnsiTheme="minorHAnsi" w:cstheme="minorHAnsi"/>
                <w:bCs/>
                <w:szCs w:val="24"/>
              </w:rPr>
              <w:t xml:space="preserve"> in the following format:  </w:t>
            </w:r>
          </w:p>
          <w:p w:rsidR="000441FF" w:rsidRDefault="000441FF" w:rsidP="000441FF">
            <w:pPr>
              <w:pStyle w:val="ListParagraph"/>
              <w:ind w:left="252"/>
              <w:rPr>
                <w:rFonts w:asciiTheme="minorHAnsi" w:hAnsiTheme="minorHAnsi" w:cstheme="minorHAnsi"/>
                <w:bCs/>
                <w:szCs w:val="24"/>
              </w:rPr>
            </w:pPr>
          </w:p>
          <w:p w:rsidR="00062CCA" w:rsidRPr="000441FF" w:rsidRDefault="00062CCA" w:rsidP="000441FF">
            <w:pPr>
              <w:pStyle w:val="ListParagraph"/>
              <w:ind w:left="25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According to current federal requirements, LEAs must, not later than 30 days after the beginning of the school year, provide notification to parents related to….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reasons for the identification. 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child’s level of English proficiency. </w:t>
            </w:r>
          </w:p>
          <w:p w:rsidR="00062CCA" w:rsidRPr="000441FF" w:rsidRDefault="00062CCA" w:rsidP="00786E1D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How such level was assessed.</w:t>
            </w:r>
          </w:p>
          <w:p w:rsidR="00062CCA" w:rsidRPr="000441FF" w:rsidRDefault="00062CCA" w:rsidP="00786E1D">
            <w:pPr>
              <w:numPr>
                <w:ilvl w:val="1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status of the child’s academic achievement.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method of instruction used in the program. 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How the program will meet the educational strengths and needs of the child.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How the program will specifically help their child learn English and meet 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br/>
              <w:t>age-appropriate academic achievement standards for grade promotion and graduation.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specific exit requirements for such program, expected rate of transition from such program into the regular education classroom, and the expected rate of graduation from secondary school.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In the case of a child with a disability, how the program meets the objectives of the individualized education program of the child.</w:t>
            </w:r>
          </w:p>
          <w:p w:rsidR="00062CCA" w:rsidRPr="000441FF" w:rsidRDefault="00062CCA" w:rsidP="00786E1D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Information pertaining to parental rights that includes written guidance detailing:  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right of the parents to have their child immediately removed from </w:t>
            </w:r>
            <w:r w:rsidRPr="000441FF">
              <w:rPr>
                <w:rFonts w:asciiTheme="minorHAnsi" w:hAnsiTheme="minorHAnsi" w:cstheme="minorHAnsi"/>
                <w:bCs/>
                <w:szCs w:val="24"/>
                <w:u w:val="single"/>
              </w:rPr>
              <w:t xml:space="preserve">supplemental 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Title III programs upon request. (IF APPLICABLE) 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The options that parents have to decline to enroll their child in such </w:t>
            </w:r>
            <w:r w:rsidRPr="000441FF">
              <w:rPr>
                <w:rFonts w:asciiTheme="minorHAnsi" w:hAnsiTheme="minorHAnsi" w:cstheme="minorHAnsi"/>
                <w:bCs/>
                <w:szCs w:val="24"/>
                <w:u w:val="single"/>
              </w:rPr>
              <w:t>supplemental</w:t>
            </w:r>
            <w:r w:rsidRPr="000441FF">
              <w:rPr>
                <w:rFonts w:asciiTheme="minorHAnsi" w:hAnsiTheme="minorHAnsi" w:cstheme="minorHAnsi"/>
                <w:bCs/>
                <w:szCs w:val="24"/>
              </w:rPr>
              <w:t xml:space="preserve"> Title III programs or to choose another program or method of instruction if available. (IF APPLICABLE)</w:t>
            </w:r>
          </w:p>
          <w:p w:rsidR="00062CCA" w:rsidRPr="000441FF" w:rsidRDefault="00062CCA" w:rsidP="000441FF">
            <w:pPr>
              <w:numPr>
                <w:ilvl w:val="0"/>
                <w:numId w:val="17"/>
              </w:numPr>
              <w:tabs>
                <w:tab w:val="clear" w:pos="1080"/>
                <w:tab w:val="left" w:pos="1416"/>
              </w:tabs>
              <w:ind w:left="1422"/>
              <w:rPr>
                <w:rFonts w:asciiTheme="minorHAnsi" w:hAnsiTheme="minorHAnsi" w:cstheme="minorHAnsi"/>
                <w:bCs/>
                <w:szCs w:val="24"/>
              </w:rPr>
            </w:pPr>
            <w:r w:rsidRPr="000441FF">
              <w:rPr>
                <w:rFonts w:asciiTheme="minorHAnsi" w:hAnsiTheme="minorHAnsi" w:cstheme="minorHAnsi"/>
                <w:bCs/>
                <w:szCs w:val="24"/>
              </w:rPr>
              <w:t>The various programs and methods of instruction if more than one program or method is offered by the eligible entity.</w:t>
            </w:r>
          </w:p>
          <w:p w:rsidR="00043BFE" w:rsidRPr="000441FF" w:rsidRDefault="00043BFE" w:rsidP="00D734FF">
            <w:pPr>
              <w:pStyle w:val="ListParagraph"/>
              <w:rPr>
                <w:rFonts w:asciiTheme="minorHAnsi" w:hAnsiTheme="minorHAnsi" w:cstheme="minorHAnsi"/>
                <w:bCs/>
                <w:szCs w:val="24"/>
              </w:rPr>
            </w:pPr>
          </w:p>
          <w:p w:rsidR="00043BFE" w:rsidRPr="000441FF" w:rsidRDefault="00043BFE" w:rsidP="000A686E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2115FA" w:rsidRDefault="002115FA">
      <w:r>
        <w:br w:type="page"/>
      </w:r>
    </w:p>
    <w:p w:rsidR="00D734FF" w:rsidRDefault="00D734FF"/>
    <w:tbl>
      <w:tblPr>
        <w:tblStyle w:val="TableElegant"/>
        <w:tblW w:w="9990" w:type="dxa"/>
        <w:jc w:val="center"/>
        <w:tblLook w:val="04A0" w:firstRow="1" w:lastRow="0" w:firstColumn="1" w:lastColumn="0" w:noHBand="0" w:noVBand="1"/>
      </w:tblPr>
      <w:tblGrid>
        <w:gridCol w:w="9990"/>
      </w:tblGrid>
      <w:tr w:rsidR="004C0AC0" w:rsidRPr="004C0AC0" w:rsidTr="00062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tcW w:w="9990" w:type="dxa"/>
            <w:shd w:val="clear" w:color="auto" w:fill="A6A6A6" w:themeFill="background1" w:themeFillShade="A6"/>
          </w:tcPr>
          <w:p w:rsidR="004C0AC0" w:rsidRPr="004C0AC0" w:rsidRDefault="004C0AC0" w:rsidP="004C0AC0">
            <w:pPr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aps w:val="0"/>
                <w:color w:val="FFFFFF" w:themeColor="background1"/>
                <w:szCs w:val="24"/>
              </w:rPr>
              <w:t xml:space="preserve">LEA </w:t>
            </w:r>
            <w:r w:rsidRPr="004C0AC0">
              <w:rPr>
                <w:rFonts w:asciiTheme="minorHAnsi" w:hAnsiTheme="minorHAnsi"/>
                <w:b/>
                <w:caps w:val="0"/>
                <w:color w:val="FFFFFF" w:themeColor="background1"/>
                <w:szCs w:val="24"/>
              </w:rPr>
              <w:t>Template</w:t>
            </w:r>
          </w:p>
        </w:tc>
      </w:tr>
      <w:tr w:rsidR="002E46DD" w:rsidRPr="00B76195" w:rsidTr="00062CCA">
        <w:trPr>
          <w:jc w:val="center"/>
        </w:trPr>
        <w:tc>
          <w:tcPr>
            <w:tcW w:w="9990" w:type="dxa"/>
            <w:shd w:val="clear" w:color="auto" w:fill="A6A6A6" w:themeFill="background1" w:themeFillShade="A6"/>
          </w:tcPr>
          <w:p w:rsidR="002B64C8" w:rsidRDefault="002E46DD" w:rsidP="002E46D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LEA </w:t>
            </w:r>
            <w:r w:rsidR="0018445B"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COMPREHENSIVE </w:t>
            </w:r>
            <w:r w:rsidR="00000559">
              <w:rPr>
                <w:rFonts w:asciiTheme="minorHAnsi" w:hAnsiTheme="minorHAnsi"/>
                <w:b/>
                <w:sz w:val="40"/>
                <w:szCs w:val="40"/>
              </w:rPr>
              <w:t>ENGLISH LEARNER</w:t>
            </w: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2E46DD" w:rsidRPr="002B64C8" w:rsidRDefault="002E46DD" w:rsidP="002E46D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B64C8">
              <w:rPr>
                <w:rFonts w:asciiTheme="minorHAnsi" w:hAnsiTheme="minorHAnsi"/>
                <w:b/>
                <w:sz w:val="40"/>
                <w:szCs w:val="40"/>
              </w:rPr>
              <w:t>DISTRICT PLAN TEMPLATE</w:t>
            </w:r>
          </w:p>
        </w:tc>
      </w:tr>
      <w:tr w:rsidR="00B76195" w:rsidRPr="00B76195" w:rsidTr="00062CCA">
        <w:trPr>
          <w:jc w:val="center"/>
        </w:trPr>
        <w:tc>
          <w:tcPr>
            <w:tcW w:w="9990" w:type="dxa"/>
          </w:tcPr>
          <w:p w:rsidR="00B76195" w:rsidRPr="00B76195" w:rsidRDefault="00B76195" w:rsidP="00EF18CD">
            <w:pPr>
              <w:rPr>
                <w:rFonts w:asciiTheme="minorHAnsi" w:hAnsiTheme="minorHAnsi"/>
                <w:b/>
              </w:rPr>
            </w:pPr>
            <w:r w:rsidRPr="00B76195">
              <w:rPr>
                <w:rFonts w:asciiTheme="minorHAnsi" w:hAnsiTheme="minorHAnsi"/>
                <w:b/>
              </w:rPr>
              <w:t>S</w:t>
            </w:r>
            <w:r w:rsidR="00EF18CD">
              <w:rPr>
                <w:rFonts w:asciiTheme="minorHAnsi" w:hAnsiTheme="minorHAnsi"/>
                <w:b/>
              </w:rPr>
              <w:t>ection</w:t>
            </w:r>
            <w:r w:rsidRPr="00B76195">
              <w:rPr>
                <w:rFonts w:asciiTheme="minorHAnsi" w:hAnsiTheme="minorHAnsi"/>
                <w:b/>
              </w:rPr>
              <w:t xml:space="preserve"> </w:t>
            </w:r>
            <w:r w:rsidR="00A44FA0">
              <w:rPr>
                <w:rFonts w:asciiTheme="minorHAnsi" w:hAnsiTheme="minorHAnsi"/>
                <w:b/>
              </w:rPr>
              <w:t xml:space="preserve">A: </w:t>
            </w:r>
            <w:r w:rsidRPr="00B76195">
              <w:rPr>
                <w:rFonts w:asciiTheme="minorHAnsi" w:hAnsiTheme="minorHAnsi"/>
                <w:b/>
              </w:rPr>
              <w:t>Theory and Goals</w:t>
            </w:r>
          </w:p>
        </w:tc>
      </w:tr>
      <w:tr w:rsidR="002E46DD" w:rsidRPr="00B76195" w:rsidTr="00062CCA">
        <w:trPr>
          <w:trHeight w:val="858"/>
          <w:jc w:val="center"/>
        </w:trPr>
        <w:tc>
          <w:tcPr>
            <w:tcW w:w="9990" w:type="dxa"/>
          </w:tcPr>
          <w:p w:rsidR="001C17D2" w:rsidRPr="000441FF" w:rsidRDefault="001C17D2" w:rsidP="001C17D2">
            <w:pPr>
              <w:rPr>
                <w:rFonts w:asciiTheme="minorHAnsi" w:hAnsiTheme="minorHAnsi" w:cstheme="minorHAnsi"/>
                <w:b/>
                <w:bCs/>
              </w:rPr>
            </w:pPr>
            <w:r w:rsidRPr="000441FF">
              <w:rPr>
                <w:rFonts w:asciiTheme="minorHAnsi" w:hAnsiTheme="minorHAnsi" w:cstheme="minorHAnsi"/>
                <w:bCs/>
              </w:rPr>
              <w:t xml:space="preserve">The LEA’s educational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theory and goals</w:t>
            </w:r>
            <w:r w:rsidRPr="000441FF">
              <w:rPr>
                <w:rFonts w:asciiTheme="minorHAnsi" w:hAnsiTheme="minorHAnsi" w:cstheme="minorHAnsi"/>
                <w:bCs/>
              </w:rPr>
              <w:t xml:space="preserve"> for its program of services – </w:t>
            </w:r>
            <w:r w:rsidRPr="000441FF">
              <w:rPr>
                <w:rFonts w:asciiTheme="minorHAnsi" w:hAnsiTheme="minorHAnsi" w:cstheme="minorHAnsi"/>
                <w:b/>
                <w:bCs/>
              </w:rPr>
              <w:t>to improve the education of English learners by assisting the children to learn English and meet the challenging state academic standards. (Sec. 3102)</w:t>
            </w:r>
          </w:p>
          <w:p w:rsidR="002E46DD" w:rsidRPr="00B76195" w:rsidRDefault="002E46DD" w:rsidP="00A44FA0">
            <w:pPr>
              <w:rPr>
                <w:rFonts w:asciiTheme="minorHAnsi" w:hAnsiTheme="minorHAnsi"/>
              </w:rPr>
            </w:pPr>
          </w:p>
        </w:tc>
      </w:tr>
      <w:tr w:rsidR="00B76195" w:rsidRPr="00B76195" w:rsidTr="00062CCA">
        <w:trPr>
          <w:jc w:val="center"/>
        </w:trPr>
        <w:tc>
          <w:tcPr>
            <w:tcW w:w="9990" w:type="dxa"/>
          </w:tcPr>
          <w:p w:rsidR="00B76195" w:rsidRPr="00B76195" w:rsidRDefault="00B76195">
            <w:pPr>
              <w:rPr>
                <w:rFonts w:asciiTheme="minorHAnsi" w:hAnsiTheme="minorHAnsi"/>
                <w:b/>
              </w:rPr>
            </w:pPr>
            <w:r w:rsidRPr="00B76195">
              <w:rPr>
                <w:rFonts w:asciiTheme="minorHAnsi" w:hAnsiTheme="minorHAnsi"/>
                <w:b/>
              </w:rPr>
              <w:t>Section B: Identification and Placement Procedures</w:t>
            </w:r>
            <w:r w:rsidR="00EF18C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C17D2" w:rsidRPr="00B76195" w:rsidTr="00062CCA">
        <w:trPr>
          <w:jc w:val="center"/>
        </w:trPr>
        <w:tc>
          <w:tcPr>
            <w:tcW w:w="9990" w:type="dxa"/>
          </w:tcPr>
          <w:p w:rsidR="001C17D2" w:rsidRPr="001C17D2" w:rsidRDefault="001C17D2" w:rsidP="001C17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C17D2">
              <w:rPr>
                <w:rFonts w:asciiTheme="minorHAnsi" w:hAnsiTheme="minorHAnsi"/>
              </w:rPr>
              <w:t>Procedures for identifying the EL Advisory Committee</w:t>
            </w:r>
          </w:p>
        </w:tc>
      </w:tr>
      <w:tr w:rsidR="00B76195" w:rsidRPr="00B76195" w:rsidTr="00062CCA">
        <w:trPr>
          <w:trHeight w:val="1505"/>
          <w:jc w:val="center"/>
        </w:trPr>
        <w:tc>
          <w:tcPr>
            <w:tcW w:w="9990" w:type="dxa"/>
          </w:tcPr>
          <w:p w:rsidR="001C17D2" w:rsidRPr="00A6446C" w:rsidRDefault="001C17D2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B76195" w:rsidRPr="00A6446C" w:rsidRDefault="00B76195">
            <w:pPr>
              <w:rPr>
                <w:rFonts w:asciiTheme="minorHAnsi" w:hAnsiTheme="minorHAnsi"/>
              </w:rPr>
            </w:pPr>
          </w:p>
          <w:p w:rsidR="00EF18CD" w:rsidRPr="00A6446C" w:rsidRDefault="00EF18CD">
            <w:pPr>
              <w:rPr>
                <w:rFonts w:asciiTheme="minorHAnsi" w:hAnsiTheme="minorHAnsi"/>
              </w:rPr>
            </w:pPr>
          </w:p>
        </w:tc>
      </w:tr>
      <w:tr w:rsidR="00EF18CD" w:rsidRPr="00B76195" w:rsidTr="00062CCA">
        <w:trPr>
          <w:trHeight w:val="305"/>
          <w:jc w:val="center"/>
        </w:trPr>
        <w:tc>
          <w:tcPr>
            <w:tcW w:w="9990" w:type="dxa"/>
          </w:tcPr>
          <w:p w:rsidR="00EF18CD" w:rsidRPr="00A6446C" w:rsidRDefault="00EF18CD" w:rsidP="00786E1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 w:rsidRPr="00A6446C">
              <w:rPr>
                <w:rFonts w:asciiTheme="minorHAnsi" w:hAnsiTheme="minorHAnsi"/>
                <w:bCs/>
              </w:rPr>
              <w:t>Methods for identification</w:t>
            </w:r>
            <w:r w:rsidR="00062CCA">
              <w:rPr>
                <w:rFonts w:asciiTheme="minorHAnsi" w:hAnsiTheme="minorHAnsi"/>
                <w:bCs/>
              </w:rPr>
              <w:t>, placement,</w:t>
            </w:r>
            <w:r w:rsidRPr="00A6446C">
              <w:rPr>
                <w:rFonts w:asciiTheme="minorHAnsi" w:hAnsiTheme="minorHAnsi"/>
                <w:bCs/>
              </w:rPr>
              <w:t xml:space="preserve"> and </w:t>
            </w:r>
            <w:r w:rsidR="00062CCA">
              <w:rPr>
                <w:rFonts w:asciiTheme="minorHAnsi" w:hAnsiTheme="minorHAnsi"/>
                <w:bCs/>
              </w:rPr>
              <w:t>assessment</w:t>
            </w:r>
          </w:p>
        </w:tc>
      </w:tr>
      <w:tr w:rsidR="00EF18CD" w:rsidRPr="00B76195" w:rsidTr="00062CCA">
        <w:trPr>
          <w:trHeight w:val="1505"/>
          <w:jc w:val="center"/>
        </w:trPr>
        <w:tc>
          <w:tcPr>
            <w:tcW w:w="9990" w:type="dxa"/>
          </w:tcPr>
          <w:p w:rsidR="00EF18CD" w:rsidRPr="00A6446C" w:rsidRDefault="00EF18CD" w:rsidP="00A6446C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EF18CD" w:rsidRPr="00B76195" w:rsidTr="00062CCA">
        <w:trPr>
          <w:trHeight w:val="278"/>
          <w:jc w:val="center"/>
        </w:trPr>
        <w:tc>
          <w:tcPr>
            <w:tcW w:w="9990" w:type="dxa"/>
          </w:tcPr>
          <w:p w:rsidR="00EF18CD" w:rsidRPr="00A6446C" w:rsidRDefault="000162EF" w:rsidP="000162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Methods and p</w:t>
            </w:r>
            <w:r w:rsidR="00EF18CD" w:rsidRPr="00A6446C">
              <w:rPr>
                <w:rFonts w:asciiTheme="minorHAnsi" w:hAnsiTheme="minorHAnsi"/>
                <w:bCs/>
              </w:rPr>
              <w:t>rocedures for exiting stude</w:t>
            </w:r>
            <w:r w:rsidR="002C6840">
              <w:rPr>
                <w:rFonts w:asciiTheme="minorHAnsi" w:hAnsiTheme="minorHAnsi"/>
                <w:bCs/>
              </w:rPr>
              <w:t xml:space="preserve">nts from the </w:t>
            </w:r>
            <w:r w:rsidR="006C26C2">
              <w:rPr>
                <w:rFonts w:asciiTheme="minorHAnsi" w:hAnsiTheme="minorHAnsi"/>
                <w:bCs/>
              </w:rPr>
              <w:t>LIEP a</w:t>
            </w:r>
            <w:r w:rsidR="002C6840">
              <w:rPr>
                <w:rFonts w:asciiTheme="minorHAnsi" w:hAnsiTheme="minorHAnsi"/>
                <w:bCs/>
              </w:rPr>
              <w:t>nd</w:t>
            </w:r>
            <w:r w:rsidR="00EF18CD" w:rsidRPr="00A6446C">
              <w:rPr>
                <w:rFonts w:asciiTheme="minorHAnsi" w:hAnsiTheme="minorHAnsi"/>
                <w:bCs/>
              </w:rPr>
              <w:t xml:space="preserve"> </w:t>
            </w:r>
            <w:r w:rsidR="006C26C2">
              <w:rPr>
                <w:rFonts w:asciiTheme="minorHAnsi" w:hAnsiTheme="minorHAnsi"/>
                <w:bCs/>
              </w:rPr>
              <w:t xml:space="preserve">for </w:t>
            </w:r>
            <w:r w:rsidR="00EF18CD" w:rsidRPr="00A6446C">
              <w:rPr>
                <w:rFonts w:asciiTheme="minorHAnsi" w:hAnsiTheme="minorHAnsi"/>
                <w:bCs/>
              </w:rPr>
              <w:t>monitoring progress</w:t>
            </w:r>
          </w:p>
        </w:tc>
      </w:tr>
      <w:tr w:rsidR="00EF18CD" w:rsidRPr="00B76195" w:rsidTr="00062CCA">
        <w:trPr>
          <w:trHeight w:val="1505"/>
          <w:jc w:val="center"/>
        </w:trPr>
        <w:tc>
          <w:tcPr>
            <w:tcW w:w="9990" w:type="dxa"/>
          </w:tcPr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EF18CD" w:rsidRDefault="00EF18CD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</w:tc>
      </w:tr>
      <w:tr w:rsidR="00502F53" w:rsidRPr="00B76195" w:rsidTr="00062CCA">
        <w:trPr>
          <w:trHeight w:val="287"/>
          <w:jc w:val="center"/>
        </w:trPr>
        <w:tc>
          <w:tcPr>
            <w:tcW w:w="9990" w:type="dxa"/>
          </w:tcPr>
          <w:p w:rsidR="00502F53" w:rsidRPr="00A91FC2" w:rsidRDefault="00502F53">
            <w:pPr>
              <w:rPr>
                <w:rFonts w:asciiTheme="minorHAnsi" w:hAnsiTheme="minorHAnsi"/>
                <w:b/>
                <w:bCs/>
              </w:rPr>
            </w:pPr>
            <w:r w:rsidRPr="00A91FC2">
              <w:rPr>
                <w:rFonts w:asciiTheme="minorHAnsi" w:hAnsiTheme="minorHAnsi"/>
                <w:b/>
                <w:bCs/>
              </w:rPr>
              <w:t>Section C: Programs and Instruction</w:t>
            </w:r>
          </w:p>
        </w:tc>
      </w:tr>
      <w:tr w:rsidR="00502F53" w:rsidRPr="00B76195" w:rsidTr="00062CCA">
        <w:trPr>
          <w:trHeight w:val="332"/>
          <w:jc w:val="center"/>
        </w:trPr>
        <w:tc>
          <w:tcPr>
            <w:tcW w:w="9990" w:type="dxa"/>
          </w:tcPr>
          <w:p w:rsidR="00502F53" w:rsidRPr="00502F53" w:rsidRDefault="00502F53" w:rsidP="000162E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502F53">
              <w:rPr>
                <w:rFonts w:asciiTheme="minorHAnsi" w:hAnsiTheme="minorHAnsi"/>
                <w:bCs/>
              </w:rPr>
              <w:t xml:space="preserve">Programs and activities that will be developed, implemented, and administered to ensure ELs acquire academic language as part of the core </w:t>
            </w:r>
            <w:r w:rsidR="000162EF">
              <w:rPr>
                <w:rFonts w:asciiTheme="minorHAnsi" w:hAnsiTheme="minorHAnsi"/>
                <w:bCs/>
              </w:rPr>
              <w:t>LIEP</w:t>
            </w:r>
          </w:p>
        </w:tc>
      </w:tr>
      <w:tr w:rsidR="00502F53" w:rsidRPr="00B76195" w:rsidTr="00062CCA">
        <w:trPr>
          <w:trHeight w:val="1505"/>
          <w:jc w:val="center"/>
        </w:trPr>
        <w:tc>
          <w:tcPr>
            <w:tcW w:w="9990" w:type="dxa"/>
          </w:tcPr>
          <w:p w:rsidR="00502F53" w:rsidRDefault="00502F53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95F42" w:rsidRDefault="00195F4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2C6840" w:rsidRPr="00A208A7" w:rsidRDefault="002C6840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A44FA0" w:rsidRDefault="00A44FA0">
      <w:r>
        <w:br w:type="page"/>
      </w:r>
    </w:p>
    <w:tbl>
      <w:tblPr>
        <w:tblStyle w:val="TableElegant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502F53" w:rsidRPr="00B76195" w:rsidTr="002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tcW w:w="10417" w:type="dxa"/>
          </w:tcPr>
          <w:p w:rsidR="00502F53" w:rsidRPr="00502F53" w:rsidRDefault="00A44FA0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caps w:val="0"/>
              </w:rPr>
              <w:lastRenderedPageBreak/>
              <w:t>H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ow the </w:t>
            </w:r>
            <w:r w:rsidR="006C26C2">
              <w:rPr>
                <w:rFonts w:asciiTheme="minorHAnsi" w:hAnsiTheme="minorHAnsi"/>
                <w:bCs/>
                <w:caps w:val="0"/>
              </w:rPr>
              <w:t>LIEP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 will ensure that </w:t>
            </w:r>
            <w:r>
              <w:rPr>
                <w:rFonts w:asciiTheme="minorHAnsi" w:hAnsiTheme="minorHAnsi"/>
                <w:bCs/>
                <w:caps w:val="0"/>
              </w:rPr>
              <w:t xml:space="preserve">ELs </w:t>
            </w:r>
            <w:r w:rsidRPr="00502F53">
              <w:rPr>
                <w:rFonts w:asciiTheme="minorHAnsi" w:hAnsiTheme="minorHAnsi"/>
                <w:bCs/>
                <w:caps w:val="0"/>
              </w:rPr>
              <w:t xml:space="preserve">develop </w:t>
            </w:r>
            <w:r>
              <w:rPr>
                <w:rFonts w:asciiTheme="minorHAnsi" w:hAnsiTheme="minorHAnsi"/>
                <w:bCs/>
                <w:caps w:val="0"/>
              </w:rPr>
              <w:t>E</w:t>
            </w:r>
            <w:r w:rsidRPr="00502F53">
              <w:rPr>
                <w:rFonts w:asciiTheme="minorHAnsi" w:hAnsiTheme="minorHAnsi"/>
                <w:bCs/>
                <w:caps w:val="0"/>
              </w:rPr>
              <w:t>nglish proficiency</w:t>
            </w:r>
          </w:p>
        </w:tc>
      </w:tr>
      <w:tr w:rsidR="00502F53" w:rsidRPr="00B76195" w:rsidTr="002115FA">
        <w:trPr>
          <w:trHeight w:val="1505"/>
          <w:jc w:val="center"/>
        </w:trPr>
        <w:tc>
          <w:tcPr>
            <w:tcW w:w="10417" w:type="dxa"/>
          </w:tcPr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  <w:p w:rsidR="00502F53" w:rsidRDefault="00502F53">
            <w:pPr>
              <w:rPr>
                <w:rFonts w:asciiTheme="minorHAnsi" w:hAnsiTheme="minorHAnsi"/>
                <w:bCs/>
              </w:rPr>
            </w:pPr>
          </w:p>
        </w:tc>
      </w:tr>
      <w:tr w:rsidR="0028533E" w:rsidRPr="00B76195" w:rsidTr="002115FA">
        <w:trPr>
          <w:trHeight w:val="70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>Grading and retention policy and procedures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305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 xml:space="preserve">Specific staffing and other resources to be </w:t>
            </w:r>
            <w:r w:rsidR="006C26C2">
              <w:rPr>
                <w:rFonts w:asciiTheme="minorHAnsi" w:hAnsiTheme="minorHAnsi"/>
                <w:bCs/>
              </w:rPr>
              <w:t xml:space="preserve">provided to ELs through the </w:t>
            </w:r>
            <w:r w:rsidRPr="0028533E">
              <w:rPr>
                <w:rFonts w:asciiTheme="minorHAnsi" w:hAnsiTheme="minorHAnsi"/>
                <w:bCs/>
              </w:rPr>
              <w:t>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170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Method for collecting and submitting</w:t>
            </w:r>
            <w:r w:rsidRPr="0028533E">
              <w:rPr>
                <w:rFonts w:asciiTheme="minorHAnsi" w:hAnsiTheme="minorHAnsi"/>
                <w:bCs/>
              </w:rPr>
              <w:t xml:space="preserve"> data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233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>Method for evaluati</w:t>
            </w:r>
            <w:r w:rsidR="006C26C2">
              <w:rPr>
                <w:rFonts w:asciiTheme="minorHAnsi" w:hAnsiTheme="minorHAnsi"/>
                <w:bCs/>
              </w:rPr>
              <w:t xml:space="preserve">ng the effectiveness of the </w:t>
            </w:r>
            <w:r w:rsidRPr="0028533E">
              <w:rPr>
                <w:rFonts w:asciiTheme="minorHAnsi" w:hAnsiTheme="minorHAnsi"/>
                <w:bCs/>
              </w:rPr>
              <w:t>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28533E" w:rsidRPr="00B76195" w:rsidTr="002115FA">
        <w:trPr>
          <w:trHeight w:val="287"/>
          <w:jc w:val="center"/>
        </w:trPr>
        <w:tc>
          <w:tcPr>
            <w:tcW w:w="10417" w:type="dxa"/>
          </w:tcPr>
          <w:p w:rsidR="0028533E" w:rsidRPr="0028533E" w:rsidRDefault="0028533E" w:rsidP="00786E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28533E">
              <w:rPr>
                <w:rFonts w:asciiTheme="minorHAnsi" w:hAnsiTheme="minorHAnsi"/>
                <w:bCs/>
              </w:rPr>
              <w:t xml:space="preserve">Method of identification and referral of ELs to the Special </w:t>
            </w:r>
            <w:r w:rsidR="006C26C2">
              <w:rPr>
                <w:rFonts w:asciiTheme="minorHAnsi" w:hAnsiTheme="minorHAnsi"/>
                <w:bCs/>
              </w:rPr>
              <w:t>Services</w:t>
            </w:r>
            <w:r w:rsidRPr="0028533E">
              <w:rPr>
                <w:rFonts w:asciiTheme="minorHAnsi" w:hAnsiTheme="minorHAnsi"/>
                <w:bCs/>
              </w:rPr>
              <w:t xml:space="preserve"> Program</w:t>
            </w:r>
            <w:r w:rsidR="006C26C2">
              <w:rPr>
                <w:rFonts w:asciiTheme="minorHAnsi" w:hAnsiTheme="minorHAnsi"/>
                <w:bCs/>
              </w:rPr>
              <w:t xml:space="preserve"> including Gifted Ed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Default="0028533E" w:rsidP="00A208A7">
            <w:pPr>
              <w:pStyle w:val="ListParagraph"/>
              <w:rPr>
                <w:rFonts w:asciiTheme="minorHAnsi" w:hAnsiTheme="minorHAnsi"/>
                <w:bCs/>
              </w:rPr>
            </w:pPr>
          </w:p>
          <w:p w:rsidR="002E46DD" w:rsidRDefault="002E46DD" w:rsidP="00A208A7">
            <w:pPr>
              <w:pStyle w:val="ListParagraph"/>
              <w:rPr>
                <w:rFonts w:asciiTheme="minorHAnsi" w:hAnsiTheme="minorHAnsi"/>
                <w:bCs/>
              </w:rPr>
            </w:pPr>
          </w:p>
          <w:p w:rsidR="00BD4E82" w:rsidRDefault="00BD4E82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123C8E" w:rsidRPr="00A208A7" w:rsidRDefault="00123C8E" w:rsidP="00A208A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6C26C2" w:rsidRDefault="006C26C2">
      <w:r>
        <w:br w:type="page"/>
      </w:r>
    </w:p>
    <w:tbl>
      <w:tblPr>
        <w:tblStyle w:val="TableElegant"/>
        <w:tblW w:w="10417" w:type="dxa"/>
        <w:jc w:val="center"/>
        <w:tblLook w:val="04A0" w:firstRow="1" w:lastRow="0" w:firstColumn="1" w:lastColumn="0" w:noHBand="0" w:noVBand="1"/>
      </w:tblPr>
      <w:tblGrid>
        <w:gridCol w:w="10417"/>
      </w:tblGrid>
      <w:tr w:rsidR="0028533E" w:rsidRPr="00B76195" w:rsidTr="00211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tcW w:w="10417" w:type="dxa"/>
          </w:tcPr>
          <w:p w:rsidR="0028533E" w:rsidRPr="003E5ACB" w:rsidRDefault="0028533E">
            <w:pPr>
              <w:rPr>
                <w:rFonts w:asciiTheme="minorHAnsi" w:hAnsiTheme="minorHAnsi"/>
                <w:b/>
                <w:bCs/>
                <w:caps w:val="0"/>
              </w:rPr>
            </w:pPr>
            <w:r w:rsidRPr="003E5ACB">
              <w:rPr>
                <w:rFonts w:asciiTheme="minorHAnsi" w:hAnsiTheme="minorHAnsi"/>
                <w:b/>
                <w:bCs/>
                <w:caps w:val="0"/>
              </w:rPr>
              <w:lastRenderedPageBreak/>
              <w:t>Section D: Assessment and Accountability</w:t>
            </w:r>
          </w:p>
        </w:tc>
      </w:tr>
      <w:tr w:rsidR="0028533E" w:rsidRPr="00B76195" w:rsidTr="002115FA">
        <w:trPr>
          <w:trHeight w:val="233"/>
          <w:jc w:val="center"/>
        </w:trPr>
        <w:tc>
          <w:tcPr>
            <w:tcW w:w="10417" w:type="dxa"/>
          </w:tcPr>
          <w:p w:rsidR="0028533E" w:rsidRPr="00D97D7E" w:rsidRDefault="00D97D7E" w:rsidP="00786E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Method for holding schools accountable for annually measuring the English proficiency of ELs and for participating in the state-administered testing program</w:t>
            </w:r>
          </w:p>
        </w:tc>
      </w:tr>
      <w:tr w:rsidR="0028533E" w:rsidRPr="00B76195" w:rsidTr="002115FA">
        <w:trPr>
          <w:trHeight w:val="1505"/>
          <w:jc w:val="center"/>
        </w:trPr>
        <w:tc>
          <w:tcPr>
            <w:tcW w:w="10417" w:type="dxa"/>
          </w:tcPr>
          <w:p w:rsidR="0028533E" w:rsidRPr="00A208A7" w:rsidRDefault="0028533E" w:rsidP="00A208A7">
            <w:pPr>
              <w:pStyle w:val="ListParagraph"/>
              <w:rPr>
                <w:rFonts w:asciiTheme="minorHAnsi" w:hAnsiTheme="minorHAnsi"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D97D7E" w:rsidRDefault="00D97D7E">
            <w:pPr>
              <w:rPr>
                <w:rFonts w:asciiTheme="minorHAnsi" w:hAnsiTheme="minorHAnsi"/>
                <w:bCs/>
              </w:rPr>
            </w:pPr>
          </w:p>
        </w:tc>
      </w:tr>
      <w:tr w:rsidR="00D97D7E" w:rsidRPr="00B76195" w:rsidTr="002115FA">
        <w:trPr>
          <w:trHeight w:val="170"/>
          <w:jc w:val="center"/>
        </w:trPr>
        <w:tc>
          <w:tcPr>
            <w:tcW w:w="10417" w:type="dxa"/>
          </w:tcPr>
          <w:p w:rsidR="00D97D7E" w:rsidRPr="00D97D7E" w:rsidRDefault="00D97D7E" w:rsidP="00786E1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97D7E">
              <w:rPr>
                <w:rFonts w:asciiTheme="minorHAnsi" w:hAnsiTheme="minorHAnsi"/>
              </w:rPr>
              <w:t xml:space="preserve">Method for holding schools accountable for meeting proficiency in academic achievement </w:t>
            </w:r>
          </w:p>
        </w:tc>
      </w:tr>
      <w:tr w:rsidR="00D97D7E" w:rsidRPr="00B76195" w:rsidTr="002115FA">
        <w:trPr>
          <w:trHeight w:val="1505"/>
          <w:jc w:val="center"/>
        </w:trPr>
        <w:tc>
          <w:tcPr>
            <w:tcW w:w="10417" w:type="dxa"/>
          </w:tcPr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</w:tc>
      </w:tr>
      <w:tr w:rsidR="00D97D7E" w:rsidRPr="00B76195" w:rsidTr="002115FA">
        <w:trPr>
          <w:trHeight w:val="287"/>
          <w:jc w:val="center"/>
        </w:trPr>
        <w:tc>
          <w:tcPr>
            <w:tcW w:w="10417" w:type="dxa"/>
          </w:tcPr>
          <w:p w:rsidR="00D97D7E" w:rsidRPr="006672A1" w:rsidRDefault="006672A1">
            <w:pPr>
              <w:rPr>
                <w:rFonts w:asciiTheme="minorHAnsi" w:hAnsiTheme="minorHAnsi"/>
                <w:b/>
                <w:bCs/>
              </w:rPr>
            </w:pPr>
            <w:r w:rsidRPr="006672A1">
              <w:rPr>
                <w:rFonts w:asciiTheme="minorHAnsi" w:hAnsiTheme="minorHAnsi"/>
                <w:b/>
                <w:bCs/>
              </w:rPr>
              <w:t>Section E: Parent</w:t>
            </w:r>
            <w:r w:rsidR="00062CCA">
              <w:rPr>
                <w:rFonts w:asciiTheme="minorHAnsi" w:hAnsiTheme="minorHAnsi"/>
                <w:b/>
                <w:bCs/>
              </w:rPr>
              <w:t>, Family, and Community</w:t>
            </w:r>
            <w:r w:rsidRPr="006672A1">
              <w:rPr>
                <w:rFonts w:asciiTheme="minorHAnsi" w:hAnsiTheme="minorHAnsi"/>
                <w:b/>
                <w:bCs/>
              </w:rPr>
              <w:t xml:space="preserve"> Involvement</w:t>
            </w:r>
          </w:p>
        </w:tc>
      </w:tr>
      <w:tr w:rsidR="00D97D7E" w:rsidRPr="00B76195" w:rsidTr="002115FA">
        <w:trPr>
          <w:trHeight w:val="260"/>
          <w:jc w:val="center"/>
        </w:trPr>
        <w:tc>
          <w:tcPr>
            <w:tcW w:w="10417" w:type="dxa"/>
          </w:tcPr>
          <w:p w:rsidR="00D97D7E" w:rsidRPr="006672A1" w:rsidRDefault="006672A1" w:rsidP="00786E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672A1">
              <w:rPr>
                <w:rFonts w:asciiTheme="minorHAnsi" w:hAnsiTheme="minorHAnsi"/>
              </w:rPr>
              <w:t xml:space="preserve">Methods for promoting parent involvement activities </w:t>
            </w:r>
            <w:r w:rsidR="009935AE">
              <w:rPr>
                <w:rFonts w:asciiTheme="minorHAnsi" w:hAnsiTheme="minorHAnsi"/>
              </w:rPr>
              <w:t>to help improve student achievement</w:t>
            </w:r>
          </w:p>
        </w:tc>
      </w:tr>
      <w:tr w:rsidR="00D97D7E" w:rsidRPr="00B76195" w:rsidTr="002115FA">
        <w:trPr>
          <w:trHeight w:val="1505"/>
          <w:jc w:val="center"/>
        </w:trPr>
        <w:tc>
          <w:tcPr>
            <w:tcW w:w="10417" w:type="dxa"/>
          </w:tcPr>
          <w:p w:rsidR="00D97D7E" w:rsidRDefault="00D97D7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  <w:p w:rsidR="000A686E" w:rsidRDefault="000A686E">
            <w:pPr>
              <w:rPr>
                <w:rFonts w:asciiTheme="minorHAnsi" w:hAnsiTheme="minorHAnsi"/>
                <w:bCs/>
              </w:rPr>
            </w:pPr>
          </w:p>
        </w:tc>
      </w:tr>
      <w:tr w:rsidR="00A208A7" w:rsidRPr="00B76195" w:rsidTr="002115FA">
        <w:trPr>
          <w:trHeight w:val="260"/>
          <w:jc w:val="center"/>
        </w:trPr>
        <w:tc>
          <w:tcPr>
            <w:tcW w:w="10417" w:type="dxa"/>
          </w:tcPr>
          <w:p w:rsidR="00AD540B" w:rsidRPr="00AD540B" w:rsidRDefault="00A208A7" w:rsidP="00786E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Methods </w:t>
            </w:r>
            <w:r w:rsidR="001A17DC">
              <w:rPr>
                <w:rFonts w:asciiTheme="minorHAnsi" w:hAnsiTheme="minorHAnsi"/>
                <w:bCs/>
              </w:rPr>
              <w:t xml:space="preserve">(in a language they can understand) </w:t>
            </w:r>
            <w:r>
              <w:rPr>
                <w:rFonts w:asciiTheme="minorHAnsi" w:hAnsiTheme="minorHAnsi"/>
                <w:bCs/>
              </w:rPr>
              <w:t xml:space="preserve">for </w:t>
            </w:r>
            <w:r w:rsidRPr="006672A1">
              <w:rPr>
                <w:rFonts w:asciiTheme="minorHAnsi" w:hAnsiTheme="minorHAnsi"/>
              </w:rPr>
              <w:t>notification requirements for ELs students</w:t>
            </w:r>
            <w:r>
              <w:rPr>
                <w:rFonts w:asciiTheme="minorHAnsi" w:hAnsiTheme="minorHAnsi"/>
                <w:bCs/>
              </w:rPr>
              <w:t xml:space="preserve"> regarding </w:t>
            </w:r>
          </w:p>
          <w:p w:rsidR="00AD540B" w:rsidRDefault="00A208A7" w:rsidP="00786E1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 i</w:t>
            </w:r>
            <w:r w:rsidR="006C26C2">
              <w:rPr>
                <w:rFonts w:asciiTheme="minorHAnsi" w:hAnsiTheme="minorHAnsi"/>
                <w:bCs/>
              </w:rPr>
              <w:t xml:space="preserve">dentification, placement, </w:t>
            </w:r>
            <w:r w:rsidR="00CA199B">
              <w:rPr>
                <w:rFonts w:asciiTheme="minorHAnsi" w:hAnsiTheme="minorHAnsi"/>
                <w:bCs/>
              </w:rPr>
              <w:t xml:space="preserve">exit, </w:t>
            </w:r>
            <w:r w:rsidR="006C26C2">
              <w:rPr>
                <w:rFonts w:asciiTheme="minorHAnsi" w:hAnsiTheme="minorHAnsi"/>
                <w:bCs/>
              </w:rPr>
              <w:t>and monitoring</w:t>
            </w:r>
          </w:p>
          <w:p w:rsidR="00A208A7" w:rsidRPr="001A17DC" w:rsidRDefault="00A208A7" w:rsidP="006C26C2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1A17DC" w:rsidRDefault="001A17DC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0A686E" w:rsidRDefault="000A686E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0A686E" w:rsidRPr="00A208A7" w:rsidRDefault="000A686E" w:rsidP="001A17DC">
            <w:pPr>
              <w:pStyle w:val="ListParagraph"/>
              <w:ind w:left="1440"/>
              <w:rPr>
                <w:rFonts w:asciiTheme="minorHAnsi" w:hAnsiTheme="minorHAnsi"/>
              </w:rPr>
            </w:pPr>
          </w:p>
        </w:tc>
      </w:tr>
    </w:tbl>
    <w:p w:rsidR="00F105BB" w:rsidRDefault="00F105BB" w:rsidP="0018445B"/>
    <w:sectPr w:rsidR="00F105BB" w:rsidSect="00A44FA0">
      <w:pgSz w:w="12240" w:h="15840" w:code="1"/>
      <w:pgMar w:top="720" w:right="180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B31"/>
    <w:multiLevelType w:val="hybridMultilevel"/>
    <w:tmpl w:val="E78C6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2729C"/>
    <w:multiLevelType w:val="hybridMultilevel"/>
    <w:tmpl w:val="F432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4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BE5"/>
    <w:multiLevelType w:val="hybridMultilevel"/>
    <w:tmpl w:val="BF42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86F"/>
    <w:multiLevelType w:val="hybridMultilevel"/>
    <w:tmpl w:val="0D7A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252BF"/>
    <w:multiLevelType w:val="hybridMultilevel"/>
    <w:tmpl w:val="64E076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43762"/>
    <w:multiLevelType w:val="hybridMultilevel"/>
    <w:tmpl w:val="BDB8CC64"/>
    <w:lvl w:ilvl="0" w:tplc="D3E23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3AA8"/>
    <w:multiLevelType w:val="hybridMultilevel"/>
    <w:tmpl w:val="E62CB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762F1"/>
    <w:multiLevelType w:val="hybridMultilevel"/>
    <w:tmpl w:val="E3829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77A18"/>
    <w:multiLevelType w:val="hybridMultilevel"/>
    <w:tmpl w:val="6DDE5C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60EAE"/>
    <w:multiLevelType w:val="hybridMultilevel"/>
    <w:tmpl w:val="CB169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F34FE"/>
    <w:multiLevelType w:val="hybridMultilevel"/>
    <w:tmpl w:val="CE4A7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D32E68"/>
    <w:multiLevelType w:val="hybridMultilevel"/>
    <w:tmpl w:val="1044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D533B"/>
    <w:multiLevelType w:val="hybridMultilevel"/>
    <w:tmpl w:val="7B6A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C348F"/>
    <w:multiLevelType w:val="hybridMultilevel"/>
    <w:tmpl w:val="691A9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95B4F"/>
    <w:multiLevelType w:val="hybridMultilevel"/>
    <w:tmpl w:val="60064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3DFE"/>
    <w:multiLevelType w:val="hybridMultilevel"/>
    <w:tmpl w:val="DD98B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1370"/>
    <w:multiLevelType w:val="hybridMultilevel"/>
    <w:tmpl w:val="AD761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9"/>
    <w:rsid w:val="00000559"/>
    <w:rsid w:val="00002A57"/>
    <w:rsid w:val="00004684"/>
    <w:rsid w:val="000162EF"/>
    <w:rsid w:val="00017DCD"/>
    <w:rsid w:val="0002021A"/>
    <w:rsid w:val="00023B5A"/>
    <w:rsid w:val="000263E0"/>
    <w:rsid w:val="00031089"/>
    <w:rsid w:val="000424CF"/>
    <w:rsid w:val="00043BFE"/>
    <w:rsid w:val="000441FF"/>
    <w:rsid w:val="00053DAC"/>
    <w:rsid w:val="00060FCA"/>
    <w:rsid w:val="00061242"/>
    <w:rsid w:val="00062CCA"/>
    <w:rsid w:val="000647B2"/>
    <w:rsid w:val="00095259"/>
    <w:rsid w:val="0009746B"/>
    <w:rsid w:val="000A686E"/>
    <w:rsid w:val="000B077B"/>
    <w:rsid w:val="000B45F7"/>
    <w:rsid w:val="000E1554"/>
    <w:rsid w:val="000E7C51"/>
    <w:rsid w:val="0010079A"/>
    <w:rsid w:val="001028C7"/>
    <w:rsid w:val="0010318D"/>
    <w:rsid w:val="00123C8E"/>
    <w:rsid w:val="00136E01"/>
    <w:rsid w:val="00146798"/>
    <w:rsid w:val="00150848"/>
    <w:rsid w:val="00154F8B"/>
    <w:rsid w:val="001662C3"/>
    <w:rsid w:val="0018445B"/>
    <w:rsid w:val="001868B3"/>
    <w:rsid w:val="00191768"/>
    <w:rsid w:val="00195F42"/>
    <w:rsid w:val="001A17DC"/>
    <w:rsid w:val="001A4535"/>
    <w:rsid w:val="001A7F23"/>
    <w:rsid w:val="001C049E"/>
    <w:rsid w:val="001C17D2"/>
    <w:rsid w:val="001C5C26"/>
    <w:rsid w:val="001D35A5"/>
    <w:rsid w:val="001E2533"/>
    <w:rsid w:val="001E6A8F"/>
    <w:rsid w:val="001F26FD"/>
    <w:rsid w:val="001F5587"/>
    <w:rsid w:val="00200393"/>
    <w:rsid w:val="002003CC"/>
    <w:rsid w:val="00203B76"/>
    <w:rsid w:val="00210E81"/>
    <w:rsid w:val="002115FA"/>
    <w:rsid w:val="00216002"/>
    <w:rsid w:val="002171B8"/>
    <w:rsid w:val="00217ECD"/>
    <w:rsid w:val="00221EA7"/>
    <w:rsid w:val="002253A7"/>
    <w:rsid w:val="00226FB1"/>
    <w:rsid w:val="002323ED"/>
    <w:rsid w:val="00232EE2"/>
    <w:rsid w:val="00236941"/>
    <w:rsid w:val="00250D24"/>
    <w:rsid w:val="0025732D"/>
    <w:rsid w:val="002610C3"/>
    <w:rsid w:val="00272A8F"/>
    <w:rsid w:val="00282EE1"/>
    <w:rsid w:val="0028533E"/>
    <w:rsid w:val="00297366"/>
    <w:rsid w:val="00297A24"/>
    <w:rsid w:val="002B3C99"/>
    <w:rsid w:val="002B64C8"/>
    <w:rsid w:val="002C56AD"/>
    <w:rsid w:val="002C6840"/>
    <w:rsid w:val="002D425B"/>
    <w:rsid w:val="002E46DD"/>
    <w:rsid w:val="002F1A0B"/>
    <w:rsid w:val="00303A96"/>
    <w:rsid w:val="00306324"/>
    <w:rsid w:val="0031263A"/>
    <w:rsid w:val="003214AC"/>
    <w:rsid w:val="00321A1E"/>
    <w:rsid w:val="0032245F"/>
    <w:rsid w:val="003278DB"/>
    <w:rsid w:val="00346C16"/>
    <w:rsid w:val="0035420A"/>
    <w:rsid w:val="003551C1"/>
    <w:rsid w:val="00371F7A"/>
    <w:rsid w:val="00375DF0"/>
    <w:rsid w:val="003912C0"/>
    <w:rsid w:val="003A7BBD"/>
    <w:rsid w:val="003C4C79"/>
    <w:rsid w:val="003D09B9"/>
    <w:rsid w:val="003D0C2F"/>
    <w:rsid w:val="003D3322"/>
    <w:rsid w:val="003D78D2"/>
    <w:rsid w:val="003E4EB0"/>
    <w:rsid w:val="003E588B"/>
    <w:rsid w:val="003E5ACB"/>
    <w:rsid w:val="003E74A3"/>
    <w:rsid w:val="003E7681"/>
    <w:rsid w:val="003F7E37"/>
    <w:rsid w:val="00402A7C"/>
    <w:rsid w:val="00406B75"/>
    <w:rsid w:val="00406D52"/>
    <w:rsid w:val="00407606"/>
    <w:rsid w:val="00435FF5"/>
    <w:rsid w:val="0044220C"/>
    <w:rsid w:val="00446196"/>
    <w:rsid w:val="0045121D"/>
    <w:rsid w:val="00474A77"/>
    <w:rsid w:val="004768EE"/>
    <w:rsid w:val="0048338F"/>
    <w:rsid w:val="004857EE"/>
    <w:rsid w:val="00492A48"/>
    <w:rsid w:val="004931CB"/>
    <w:rsid w:val="00493A81"/>
    <w:rsid w:val="0049429F"/>
    <w:rsid w:val="004A2858"/>
    <w:rsid w:val="004A55CF"/>
    <w:rsid w:val="004A560F"/>
    <w:rsid w:val="004B1647"/>
    <w:rsid w:val="004C0AC0"/>
    <w:rsid w:val="004C425E"/>
    <w:rsid w:val="004C7A47"/>
    <w:rsid w:val="004E3FF9"/>
    <w:rsid w:val="00502F53"/>
    <w:rsid w:val="00503FD7"/>
    <w:rsid w:val="005041FC"/>
    <w:rsid w:val="00515131"/>
    <w:rsid w:val="00515DEB"/>
    <w:rsid w:val="00520A55"/>
    <w:rsid w:val="00524820"/>
    <w:rsid w:val="005456A2"/>
    <w:rsid w:val="00551B88"/>
    <w:rsid w:val="005551A6"/>
    <w:rsid w:val="00562555"/>
    <w:rsid w:val="0057014F"/>
    <w:rsid w:val="00571673"/>
    <w:rsid w:val="00572DFD"/>
    <w:rsid w:val="0057557B"/>
    <w:rsid w:val="00585483"/>
    <w:rsid w:val="005A5D6F"/>
    <w:rsid w:val="005B447C"/>
    <w:rsid w:val="005C1D7C"/>
    <w:rsid w:val="005C6DAC"/>
    <w:rsid w:val="005D0985"/>
    <w:rsid w:val="005D1C05"/>
    <w:rsid w:val="005D2276"/>
    <w:rsid w:val="005F0293"/>
    <w:rsid w:val="00602AB3"/>
    <w:rsid w:val="0061359C"/>
    <w:rsid w:val="00614CA9"/>
    <w:rsid w:val="006327CA"/>
    <w:rsid w:val="00642448"/>
    <w:rsid w:val="00646466"/>
    <w:rsid w:val="00657BB4"/>
    <w:rsid w:val="00665E71"/>
    <w:rsid w:val="006672A1"/>
    <w:rsid w:val="006677A7"/>
    <w:rsid w:val="0067152D"/>
    <w:rsid w:val="00672180"/>
    <w:rsid w:val="006723CC"/>
    <w:rsid w:val="0067601F"/>
    <w:rsid w:val="00685D73"/>
    <w:rsid w:val="00693F2C"/>
    <w:rsid w:val="00695794"/>
    <w:rsid w:val="006C26C2"/>
    <w:rsid w:val="006E10F6"/>
    <w:rsid w:val="006F59A1"/>
    <w:rsid w:val="00701EF6"/>
    <w:rsid w:val="00711457"/>
    <w:rsid w:val="00715FC8"/>
    <w:rsid w:val="00722ACB"/>
    <w:rsid w:val="00722EE9"/>
    <w:rsid w:val="00727961"/>
    <w:rsid w:val="00730EAF"/>
    <w:rsid w:val="00731F5B"/>
    <w:rsid w:val="00736AAA"/>
    <w:rsid w:val="00736CCB"/>
    <w:rsid w:val="0073760A"/>
    <w:rsid w:val="00737894"/>
    <w:rsid w:val="00752B87"/>
    <w:rsid w:val="00752C25"/>
    <w:rsid w:val="00764DA9"/>
    <w:rsid w:val="00780371"/>
    <w:rsid w:val="00786E1D"/>
    <w:rsid w:val="007905B6"/>
    <w:rsid w:val="00796C2D"/>
    <w:rsid w:val="007A36D6"/>
    <w:rsid w:val="007A6CD1"/>
    <w:rsid w:val="007B34FB"/>
    <w:rsid w:val="007B37F7"/>
    <w:rsid w:val="007C7351"/>
    <w:rsid w:val="007C7875"/>
    <w:rsid w:val="007E13D7"/>
    <w:rsid w:val="007E1BDD"/>
    <w:rsid w:val="007E295E"/>
    <w:rsid w:val="007F5C9F"/>
    <w:rsid w:val="00800039"/>
    <w:rsid w:val="00800F81"/>
    <w:rsid w:val="00805429"/>
    <w:rsid w:val="00816A7C"/>
    <w:rsid w:val="00822456"/>
    <w:rsid w:val="00837969"/>
    <w:rsid w:val="00840FE2"/>
    <w:rsid w:val="00843C1F"/>
    <w:rsid w:val="008460B0"/>
    <w:rsid w:val="0085580E"/>
    <w:rsid w:val="008824E7"/>
    <w:rsid w:val="008852D1"/>
    <w:rsid w:val="00885FA0"/>
    <w:rsid w:val="0089055E"/>
    <w:rsid w:val="00892BC4"/>
    <w:rsid w:val="00896D8C"/>
    <w:rsid w:val="008A166A"/>
    <w:rsid w:val="008A424E"/>
    <w:rsid w:val="008A4E4D"/>
    <w:rsid w:val="008B216A"/>
    <w:rsid w:val="008B6D20"/>
    <w:rsid w:val="008B73CE"/>
    <w:rsid w:val="008C6F64"/>
    <w:rsid w:val="008E1102"/>
    <w:rsid w:val="008E792F"/>
    <w:rsid w:val="008F441F"/>
    <w:rsid w:val="00901CAD"/>
    <w:rsid w:val="009066EF"/>
    <w:rsid w:val="00906AA7"/>
    <w:rsid w:val="0090755E"/>
    <w:rsid w:val="0091533B"/>
    <w:rsid w:val="009174CA"/>
    <w:rsid w:val="0092379B"/>
    <w:rsid w:val="00925A36"/>
    <w:rsid w:val="0093094C"/>
    <w:rsid w:val="00932AB3"/>
    <w:rsid w:val="00935F35"/>
    <w:rsid w:val="00942FBE"/>
    <w:rsid w:val="00944F12"/>
    <w:rsid w:val="00945630"/>
    <w:rsid w:val="00946149"/>
    <w:rsid w:val="00954863"/>
    <w:rsid w:val="00961530"/>
    <w:rsid w:val="00964A8B"/>
    <w:rsid w:val="00970189"/>
    <w:rsid w:val="009856C7"/>
    <w:rsid w:val="009935AE"/>
    <w:rsid w:val="00994D42"/>
    <w:rsid w:val="009A62CB"/>
    <w:rsid w:val="009A65A8"/>
    <w:rsid w:val="009B739F"/>
    <w:rsid w:val="009C433B"/>
    <w:rsid w:val="009C469A"/>
    <w:rsid w:val="009C5C90"/>
    <w:rsid w:val="009F027F"/>
    <w:rsid w:val="009F3B20"/>
    <w:rsid w:val="009F6011"/>
    <w:rsid w:val="00A104CE"/>
    <w:rsid w:val="00A12621"/>
    <w:rsid w:val="00A204AB"/>
    <w:rsid w:val="00A208A7"/>
    <w:rsid w:val="00A21321"/>
    <w:rsid w:val="00A2658C"/>
    <w:rsid w:val="00A26D9F"/>
    <w:rsid w:val="00A42226"/>
    <w:rsid w:val="00A44FA0"/>
    <w:rsid w:val="00A46A86"/>
    <w:rsid w:val="00A50D99"/>
    <w:rsid w:val="00A62D06"/>
    <w:rsid w:val="00A6446C"/>
    <w:rsid w:val="00A70F7D"/>
    <w:rsid w:val="00A76134"/>
    <w:rsid w:val="00A77360"/>
    <w:rsid w:val="00A80575"/>
    <w:rsid w:val="00A8439A"/>
    <w:rsid w:val="00A91FC2"/>
    <w:rsid w:val="00A95634"/>
    <w:rsid w:val="00AA228F"/>
    <w:rsid w:val="00AA6C7B"/>
    <w:rsid w:val="00AB0A17"/>
    <w:rsid w:val="00AB117C"/>
    <w:rsid w:val="00AB3033"/>
    <w:rsid w:val="00AB4C5C"/>
    <w:rsid w:val="00AB778A"/>
    <w:rsid w:val="00AD34BF"/>
    <w:rsid w:val="00AD493A"/>
    <w:rsid w:val="00AD540B"/>
    <w:rsid w:val="00AF3C6C"/>
    <w:rsid w:val="00B02EDA"/>
    <w:rsid w:val="00B042FB"/>
    <w:rsid w:val="00B11F90"/>
    <w:rsid w:val="00B139D1"/>
    <w:rsid w:val="00B22F40"/>
    <w:rsid w:val="00B26AD0"/>
    <w:rsid w:val="00B305A0"/>
    <w:rsid w:val="00B35E63"/>
    <w:rsid w:val="00B371DA"/>
    <w:rsid w:val="00B42FBA"/>
    <w:rsid w:val="00B53254"/>
    <w:rsid w:val="00B6090F"/>
    <w:rsid w:val="00B60B9D"/>
    <w:rsid w:val="00B61925"/>
    <w:rsid w:val="00B671BC"/>
    <w:rsid w:val="00B76195"/>
    <w:rsid w:val="00B76ADF"/>
    <w:rsid w:val="00B8568B"/>
    <w:rsid w:val="00BA7D1D"/>
    <w:rsid w:val="00BB0051"/>
    <w:rsid w:val="00BD2CBD"/>
    <w:rsid w:val="00BD4E82"/>
    <w:rsid w:val="00BD57B9"/>
    <w:rsid w:val="00BD58F7"/>
    <w:rsid w:val="00BE7E96"/>
    <w:rsid w:val="00BF2FC0"/>
    <w:rsid w:val="00BF2FD4"/>
    <w:rsid w:val="00BF7625"/>
    <w:rsid w:val="00C1078E"/>
    <w:rsid w:val="00C15B1E"/>
    <w:rsid w:val="00C23847"/>
    <w:rsid w:val="00C40BBD"/>
    <w:rsid w:val="00C463EC"/>
    <w:rsid w:val="00C46A5E"/>
    <w:rsid w:val="00C53B30"/>
    <w:rsid w:val="00C57050"/>
    <w:rsid w:val="00C7046A"/>
    <w:rsid w:val="00C75D82"/>
    <w:rsid w:val="00C75DEF"/>
    <w:rsid w:val="00C81B9D"/>
    <w:rsid w:val="00C933BD"/>
    <w:rsid w:val="00CA199B"/>
    <w:rsid w:val="00CA79DA"/>
    <w:rsid w:val="00CB0B75"/>
    <w:rsid w:val="00CB15EA"/>
    <w:rsid w:val="00CB3F5B"/>
    <w:rsid w:val="00CD2629"/>
    <w:rsid w:val="00CF1F97"/>
    <w:rsid w:val="00D02FCE"/>
    <w:rsid w:val="00D04BF3"/>
    <w:rsid w:val="00D064B0"/>
    <w:rsid w:val="00D14E16"/>
    <w:rsid w:val="00D42690"/>
    <w:rsid w:val="00D457C4"/>
    <w:rsid w:val="00D46849"/>
    <w:rsid w:val="00D5013B"/>
    <w:rsid w:val="00D51107"/>
    <w:rsid w:val="00D5635D"/>
    <w:rsid w:val="00D563CE"/>
    <w:rsid w:val="00D6744B"/>
    <w:rsid w:val="00D734FF"/>
    <w:rsid w:val="00D77AFF"/>
    <w:rsid w:val="00D92020"/>
    <w:rsid w:val="00D97D7E"/>
    <w:rsid w:val="00DC6C0A"/>
    <w:rsid w:val="00DC78B9"/>
    <w:rsid w:val="00DD4595"/>
    <w:rsid w:val="00DD6B23"/>
    <w:rsid w:val="00DE30B3"/>
    <w:rsid w:val="00DE536A"/>
    <w:rsid w:val="00DF0D0D"/>
    <w:rsid w:val="00DF44F6"/>
    <w:rsid w:val="00E02F96"/>
    <w:rsid w:val="00E031A0"/>
    <w:rsid w:val="00E032CF"/>
    <w:rsid w:val="00E03B16"/>
    <w:rsid w:val="00E03BE2"/>
    <w:rsid w:val="00E05670"/>
    <w:rsid w:val="00E1789C"/>
    <w:rsid w:val="00E23308"/>
    <w:rsid w:val="00E25C6C"/>
    <w:rsid w:val="00E331B3"/>
    <w:rsid w:val="00E35E67"/>
    <w:rsid w:val="00E41769"/>
    <w:rsid w:val="00E45A2B"/>
    <w:rsid w:val="00E578CB"/>
    <w:rsid w:val="00E61544"/>
    <w:rsid w:val="00E67373"/>
    <w:rsid w:val="00E73572"/>
    <w:rsid w:val="00E74D0E"/>
    <w:rsid w:val="00E74F95"/>
    <w:rsid w:val="00E835A9"/>
    <w:rsid w:val="00E84336"/>
    <w:rsid w:val="00E84D2B"/>
    <w:rsid w:val="00E96B1F"/>
    <w:rsid w:val="00EA387F"/>
    <w:rsid w:val="00EA638D"/>
    <w:rsid w:val="00EA7D63"/>
    <w:rsid w:val="00EC072E"/>
    <w:rsid w:val="00ED0EF9"/>
    <w:rsid w:val="00EE6B2B"/>
    <w:rsid w:val="00EF04EE"/>
    <w:rsid w:val="00EF18CD"/>
    <w:rsid w:val="00EF3653"/>
    <w:rsid w:val="00EF4F3D"/>
    <w:rsid w:val="00F02C4D"/>
    <w:rsid w:val="00F04E57"/>
    <w:rsid w:val="00F05905"/>
    <w:rsid w:val="00F105BB"/>
    <w:rsid w:val="00F1662D"/>
    <w:rsid w:val="00F17556"/>
    <w:rsid w:val="00F3655A"/>
    <w:rsid w:val="00F41FF4"/>
    <w:rsid w:val="00F510F0"/>
    <w:rsid w:val="00F51AF2"/>
    <w:rsid w:val="00F623DA"/>
    <w:rsid w:val="00F76527"/>
    <w:rsid w:val="00F80584"/>
    <w:rsid w:val="00F80928"/>
    <w:rsid w:val="00F925C3"/>
    <w:rsid w:val="00FA6333"/>
    <w:rsid w:val="00FC00DA"/>
    <w:rsid w:val="00FC7173"/>
    <w:rsid w:val="00FC7DA6"/>
    <w:rsid w:val="00FD1A47"/>
    <w:rsid w:val="00FD788A"/>
    <w:rsid w:val="00FE5DA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A4262-3E6E-4ABA-B1E8-8B79FCC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2EE9"/>
    <w:pPr>
      <w:spacing w:after="120" w:line="480" w:lineRule="auto"/>
    </w:pPr>
  </w:style>
  <w:style w:type="table" w:styleId="TableGrid">
    <w:name w:val="Table Grid"/>
    <w:basedOn w:val="TableNormal"/>
    <w:rsid w:val="00DE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969"/>
    <w:pPr>
      <w:ind w:left="720"/>
      <w:contextualSpacing/>
    </w:pPr>
  </w:style>
  <w:style w:type="paragraph" w:styleId="BodyText">
    <w:name w:val="Body Text"/>
    <w:basedOn w:val="Normal"/>
    <w:link w:val="BodyTextChar"/>
    <w:rsid w:val="001E25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533"/>
    <w:rPr>
      <w:sz w:val="24"/>
    </w:rPr>
  </w:style>
  <w:style w:type="character" w:styleId="Hyperlink">
    <w:name w:val="Hyperlink"/>
    <w:basedOn w:val="DefaultParagraphFont"/>
    <w:rsid w:val="009C469A"/>
    <w:rPr>
      <w:color w:val="0000FF" w:themeColor="hyperlink"/>
      <w:u w:val="single"/>
    </w:rPr>
  </w:style>
  <w:style w:type="table" w:styleId="TableColumns2">
    <w:name w:val="Table Columns 2"/>
    <w:basedOn w:val="TableNormal"/>
    <w:rsid w:val="002E46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E46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6723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6723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23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672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D734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734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734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211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1157-1BEF-48B9-89AA-11C82F8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ELBA CITY</vt:lpstr>
    </vt:vector>
  </TitlesOfParts>
  <Company>alsde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ELBA CITY</dc:title>
  <dc:subject/>
  <dc:creator>hgoertzen</dc:creator>
  <cp:keywords/>
  <dc:description/>
  <cp:lastModifiedBy>Turner Julie</cp:lastModifiedBy>
  <cp:revision>2</cp:revision>
  <cp:lastPrinted>2017-04-12T17:53:00Z</cp:lastPrinted>
  <dcterms:created xsi:type="dcterms:W3CDTF">2018-08-20T15:31:00Z</dcterms:created>
  <dcterms:modified xsi:type="dcterms:W3CDTF">2018-08-20T15:31:00Z</dcterms:modified>
</cp:coreProperties>
</file>