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4B" w:rsidRDefault="00911A4B" w:rsidP="00911A4B">
      <w:pPr>
        <w:tabs>
          <w:tab w:val="left" w:pos="2430"/>
        </w:tabs>
        <w:spacing w:after="120"/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 xml:space="preserve">Alabama State Department of Education                       </w:t>
      </w:r>
      <w:r>
        <w:rPr>
          <w:rFonts w:ascii="Arial" w:hAnsi="Arial" w:cs="Arial"/>
          <w:b/>
          <w:iCs/>
          <w:sz w:val="20"/>
          <w:szCs w:val="20"/>
        </w:rPr>
        <w:t>Form 1</w:t>
      </w:r>
    </w:p>
    <w:p w:rsidR="00911A4B" w:rsidRDefault="00911A4B" w:rsidP="00911A4B">
      <w:pPr>
        <w:tabs>
          <w:tab w:val="left" w:pos="6480"/>
        </w:tabs>
        <w:spacing w:after="120"/>
        <w:ind w:right="144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Learning Supports</w:t>
      </w:r>
    </w:p>
    <w:p w:rsidR="00911A4B" w:rsidRDefault="00911A4B" w:rsidP="00911A4B">
      <w:pPr>
        <w:tabs>
          <w:tab w:val="left" w:pos="6480"/>
        </w:tabs>
        <w:spacing w:after="120"/>
        <w:ind w:left="-180" w:right="14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Federal Programs Section</w:t>
      </w:r>
    </w:p>
    <w:p w:rsidR="00911A4B" w:rsidRDefault="00911A4B" w:rsidP="00911A4B">
      <w:pPr>
        <w:spacing w:after="120"/>
        <w:ind w:left="-180" w:right="1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Century Community Learning Centers</w:t>
      </w:r>
    </w:p>
    <w:p w:rsidR="00911A4B" w:rsidRDefault="00911A4B" w:rsidP="00911A4B">
      <w:pPr>
        <w:spacing w:after="120"/>
        <w:ind w:left="-180" w:right="144"/>
        <w:jc w:val="center"/>
        <w:rPr>
          <w:rFonts w:ascii="Arial" w:hAnsi="Arial" w:cs="Arial"/>
        </w:rPr>
      </w:pPr>
      <w:r>
        <w:rPr>
          <w:rFonts w:ascii="Arial" w:hAnsi="Arial" w:cs="Arial"/>
        </w:rPr>
        <w:t>Intent to Apply for Title IV, Part B Funds</w:t>
      </w:r>
    </w:p>
    <w:p w:rsidR="00911A4B" w:rsidRDefault="00911A4B" w:rsidP="00911A4B">
      <w:pPr>
        <w:ind w:right="144"/>
        <w:rPr>
          <w:sz w:val="28"/>
          <w:szCs w:val="28"/>
        </w:rPr>
      </w:pPr>
    </w:p>
    <w:p w:rsidR="00911A4B" w:rsidRDefault="00911A4B" w:rsidP="00911A4B">
      <w:pPr>
        <w:ind w:left="-180" w:right="144"/>
        <w:rPr>
          <w:rFonts w:ascii="Arial" w:hAnsi="Arial" w:cs="Arial"/>
        </w:rPr>
      </w:pPr>
      <w:r>
        <w:rPr>
          <w:rFonts w:ascii="Arial" w:hAnsi="Arial" w:cs="Arial"/>
        </w:rPr>
        <w:t xml:space="preserve">The ______________________LEA or _________________Community-based or Faith-based Organization </w:t>
      </w:r>
      <w:r>
        <w:rPr>
          <w:rFonts w:ascii="Arial" w:hAnsi="Arial" w:cs="Arial"/>
          <w:b/>
        </w:rPr>
        <w:t>intends to apply</w:t>
      </w:r>
      <w:r>
        <w:rPr>
          <w:rFonts w:ascii="Arial" w:hAnsi="Arial" w:cs="Arial"/>
        </w:rPr>
        <w:t xml:space="preserve"> for Title IV, Part B, funds for Fiscal Year 2017.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    </w:t>
      </w: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Agent ___________________________________________________________</w:t>
      </w: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</w:t>
      </w: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City________________________________ State________ Zip Code______________</w:t>
      </w: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County________________________________________________________________</w:t>
      </w: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Phone_____________________________ Fax________________________________</w:t>
      </w:r>
    </w:p>
    <w:p w:rsidR="00911A4B" w:rsidRDefault="00911A4B" w:rsidP="00911A4B">
      <w:pPr>
        <w:ind w:left="-180" w:right="144"/>
        <w:jc w:val="both"/>
      </w:pPr>
    </w:p>
    <w:p w:rsidR="00911A4B" w:rsidRDefault="00911A4B" w:rsidP="00911A4B">
      <w:pPr>
        <w:ind w:left="-180" w:right="144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Email _____________________________________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 xml:space="preserve">     </w:t>
      </w:r>
    </w:p>
    <w:p w:rsidR="00911A4B" w:rsidRDefault="00911A4B" w:rsidP="00911A4B">
      <w:pPr>
        <w:ind w:left="-180" w:right="144" w:hanging="1260"/>
        <w:jc w:val="both"/>
        <w:rPr>
          <w:b/>
        </w:rPr>
      </w:pPr>
    </w:p>
    <w:p w:rsidR="00911A4B" w:rsidRDefault="00911A4B" w:rsidP="00911A4B">
      <w:pPr>
        <w:ind w:left="-180" w:right="144"/>
        <w:jc w:val="both"/>
      </w:pPr>
      <w:r>
        <w:t>________________________________</w:t>
      </w:r>
      <w:r>
        <w:tab/>
      </w:r>
      <w:r>
        <w:tab/>
      </w:r>
      <w:r>
        <w:tab/>
        <w:t>____________________</w:t>
      </w: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Officer’s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Date</w:t>
      </w: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  <w:r>
        <w:t>________________________________</w:t>
      </w:r>
      <w:r>
        <w:tab/>
      </w:r>
      <w:r>
        <w:tab/>
      </w:r>
      <w:r>
        <w:tab/>
        <w:t>____________________</w:t>
      </w:r>
    </w:p>
    <w:p w:rsidR="00911A4B" w:rsidRDefault="00911A4B" w:rsidP="00911A4B">
      <w:pPr>
        <w:ind w:left="-180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Superintendent’s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Date</w:t>
      </w:r>
    </w:p>
    <w:p w:rsidR="00911A4B" w:rsidRDefault="00911A4B" w:rsidP="00911A4B">
      <w:pPr>
        <w:ind w:left="-180" w:right="144"/>
      </w:pPr>
    </w:p>
    <w:p w:rsidR="00911A4B" w:rsidRDefault="00911A4B" w:rsidP="00911A4B">
      <w:pPr>
        <w:ind w:left="-180" w:right="144"/>
        <w:jc w:val="center"/>
        <w:rPr>
          <w:color w:val="FF0000"/>
        </w:rPr>
      </w:pPr>
    </w:p>
    <w:p w:rsidR="00911A4B" w:rsidRDefault="00911A4B" w:rsidP="00911A4B">
      <w:pPr>
        <w:ind w:left="-180" w:right="14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apply for 21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CCLC Grant Funding through the Electronic Grant Application Process (</w:t>
      </w:r>
      <w:proofErr w:type="spellStart"/>
      <w:r>
        <w:rPr>
          <w:rFonts w:ascii="Arial" w:hAnsi="Arial" w:cs="Arial"/>
          <w:b/>
        </w:rPr>
        <w:t>eGAP</w:t>
      </w:r>
      <w:proofErr w:type="spellEnd"/>
      <w:r>
        <w:rPr>
          <w:rFonts w:ascii="Arial" w:hAnsi="Arial" w:cs="Arial"/>
          <w:b/>
        </w:rPr>
        <w:t xml:space="preserve">), it is required that all applicants submit this form by </w:t>
      </w:r>
      <w:r>
        <w:rPr>
          <w:rFonts w:ascii="Arial" w:hAnsi="Arial" w:cs="Arial"/>
          <w:b/>
          <w:u w:val="single"/>
        </w:rPr>
        <w:t>April 6, 2016</w:t>
      </w:r>
      <w:r>
        <w:rPr>
          <w:rFonts w:ascii="Arial" w:hAnsi="Arial" w:cs="Arial"/>
          <w:b/>
        </w:rPr>
        <w:t>.</w:t>
      </w:r>
    </w:p>
    <w:p w:rsidR="00911A4B" w:rsidRDefault="00911A4B" w:rsidP="00911A4B">
      <w:pPr>
        <w:ind w:left="-180" w:right="144"/>
        <w:jc w:val="center"/>
        <w:outlineLvl w:val="0"/>
        <w:rPr>
          <w:rFonts w:ascii="Arial" w:hAnsi="Arial" w:cs="Arial"/>
        </w:rPr>
      </w:pPr>
    </w:p>
    <w:p w:rsidR="00911A4B" w:rsidRDefault="00911A4B" w:rsidP="00911A4B">
      <w:pPr>
        <w:ind w:left="-180" w:right="144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mail or email to:</w:t>
      </w:r>
    </w:p>
    <w:p w:rsidR="00911A4B" w:rsidRDefault="00911A4B" w:rsidP="00911A4B">
      <w:pPr>
        <w:jc w:val="center"/>
        <w:rPr>
          <w:rFonts w:ascii="Arial" w:hAnsi="Arial" w:cs="Arial"/>
          <w:szCs w:val="20"/>
        </w:rPr>
      </w:pPr>
    </w:p>
    <w:p w:rsidR="00911A4B" w:rsidRDefault="00911A4B" w:rsidP="00911A4B">
      <w:pPr>
        <w:ind w:left="-180" w:right="-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Mark Ward, Education Specialist</w:t>
      </w:r>
    </w:p>
    <w:p w:rsidR="00911A4B" w:rsidRDefault="00911A4B" w:rsidP="00911A4B">
      <w:pPr>
        <w:ind w:right="-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Alabama State Department of Education</w:t>
      </w:r>
    </w:p>
    <w:p w:rsidR="00911A4B" w:rsidRDefault="00911A4B" w:rsidP="00911A4B">
      <w:pPr>
        <w:ind w:right="-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 Programs Section</w:t>
      </w:r>
    </w:p>
    <w:p w:rsidR="00911A4B" w:rsidRDefault="00911A4B" w:rsidP="00911A4B">
      <w:pPr>
        <w:ind w:right="-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Gordon Persons Building, Room 5348</w:t>
      </w:r>
    </w:p>
    <w:p w:rsidR="00911A4B" w:rsidRDefault="00911A4B" w:rsidP="00911A4B">
      <w:pPr>
        <w:ind w:right="-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Office Box 302101</w:t>
      </w:r>
    </w:p>
    <w:p w:rsidR="00911A4B" w:rsidRDefault="00911A4B" w:rsidP="00911A4B">
      <w:pPr>
        <w:ind w:right="-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Montgomery, AL  36130-2101</w:t>
      </w:r>
    </w:p>
    <w:p w:rsidR="00911A4B" w:rsidRDefault="00911A4B" w:rsidP="00911A4B">
      <w:pPr>
        <w:ind w:right="-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 334-242-0496</w:t>
      </w:r>
    </w:p>
    <w:p w:rsidR="00AC085C" w:rsidRDefault="00AC085C">
      <w:bookmarkStart w:id="0" w:name="_GoBack"/>
      <w:bookmarkEnd w:id="0"/>
    </w:p>
    <w:sectPr w:rsidR="00A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B"/>
    <w:rsid w:val="00911A4B"/>
    <w:rsid w:val="00A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308B1-4401-4192-8219-7781E91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Mark</dc:creator>
  <cp:keywords/>
  <dc:description/>
  <cp:lastModifiedBy>Ward Mark</cp:lastModifiedBy>
  <cp:revision>1</cp:revision>
  <dcterms:created xsi:type="dcterms:W3CDTF">2016-03-15T19:59:00Z</dcterms:created>
  <dcterms:modified xsi:type="dcterms:W3CDTF">2016-03-15T20:01:00Z</dcterms:modified>
</cp:coreProperties>
</file>